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39" w:rsidRDefault="00084939">
      <w:pPr>
        <w:pStyle w:val="a3"/>
        <w:rPr>
          <w:rFonts w:ascii="Times New Roman"/>
          <w:sz w:val="20"/>
        </w:rPr>
      </w:pPr>
    </w:p>
    <w:p w:rsidR="00084939" w:rsidRDefault="000419F0" w:rsidP="006C5385">
      <w:pPr>
        <w:pStyle w:val="a3"/>
        <w:spacing w:before="9"/>
        <w:ind w:firstLineChars="1050" w:firstLine="3780"/>
        <w:rPr>
          <w:rFonts w:ascii="Arial Unicode MS"/>
          <w:sz w:val="29"/>
        </w:rPr>
      </w:pPr>
      <w:r>
        <w:rPr>
          <w:rFonts w:ascii="Arial Unicode MS" w:eastAsiaTheme="minorEastAsia" w:hint="eastAsia"/>
          <w:color w:val="231F20"/>
          <w:sz w:val="36"/>
          <w:szCs w:val="22"/>
        </w:rPr>
        <w:t>Cone</w:t>
      </w:r>
      <w:r w:rsidR="006C5385" w:rsidRPr="006C5385">
        <w:rPr>
          <w:rFonts w:ascii="Arial Unicode MS" w:eastAsia="Arial Unicode MS"/>
          <w:color w:val="231F20"/>
          <w:sz w:val="36"/>
          <w:szCs w:val="22"/>
        </w:rPr>
        <w:t xml:space="preserve"> followmeter</w:t>
      </w:r>
    </w:p>
    <w:p w:rsidR="00084939" w:rsidRDefault="00E0199F">
      <w:pPr>
        <w:pStyle w:val="a3"/>
        <w:spacing w:before="8"/>
        <w:rPr>
          <w:rFonts w:ascii="Arial Unicode MS"/>
          <w:sz w:val="17"/>
        </w:rPr>
      </w:pPr>
      <w:r w:rsidRPr="00E0199F">
        <w:pict>
          <v:group id="_x0000_s1214" style="position:absolute;margin-left:56.7pt;margin-top:10.3pt;width:76.35pt;height:14.9pt;z-index:-251657216;mso-wrap-distance-left:0;mso-wrap-distance-right:0;mso-position-horizontal-relative:page" coordorigin="1134,553" coordsize="1290,297">
            <v:shape id="_x0000_s1216" style="position:absolute;left:1133;top:556;width:1290;height:290" coordorigin="1134,557" coordsize="1290,290" path="m2282,557r-1006,l1253,559r-48,16l1156,617r-22,82l1134,705r2,22l1152,776r42,48l1276,846r1006,l2304,844r49,-15l2401,787r23,-82l2424,699r-3,-23l2406,628r-42,-49l2282,557xe" fillcolor="#d1d3d4" stroked="f">
              <v:path arrowok="t"/>
            </v:shape>
            <v:shapetype id="_x0000_t202" coordsize="21600,21600" o:spt="202" path="m,l,21600r21600,l21600,xe">
              <v:stroke joinstyle="miter"/>
              <v:path gradientshapeok="t" o:connecttype="rect"/>
            </v:shapetype>
            <v:shape id="_x0000_s1215" type="#_x0000_t202" style="position:absolute;left:1133;top:552;width:1290;height:297" filled="f" stroked="f">
              <v:textbox inset="0,0,0,0">
                <w:txbxContent>
                  <w:p w:rsidR="002A2C6E" w:rsidRPr="006C5385" w:rsidRDefault="002A2C6E">
                    <w:pPr>
                      <w:tabs>
                        <w:tab w:val="left" w:pos="768"/>
                      </w:tabs>
                      <w:spacing w:line="296" w:lineRule="exact"/>
                      <w:ind w:left="228"/>
                      <w:rPr>
                        <w:rFonts w:ascii="Times New Roman" w:hAnsi="Times New Roman" w:cs="Times New Roman"/>
                        <w:sz w:val="27"/>
                      </w:rPr>
                    </w:pPr>
                    <w:r w:rsidRPr="006C5385">
                      <w:rPr>
                        <w:rFonts w:ascii="Times New Roman" w:hAnsi="Times New Roman" w:cs="Times New Roman"/>
                        <w:color w:val="231F20"/>
                        <w:sz w:val="27"/>
                      </w:rPr>
                      <w:t>Overview</w:t>
                    </w:r>
                  </w:p>
                </w:txbxContent>
              </v:textbox>
            </v:shape>
            <w10:wrap type="topAndBottom" anchorx="page"/>
          </v:group>
        </w:pict>
      </w:r>
    </w:p>
    <w:p w:rsidR="00084939" w:rsidRPr="006C5385" w:rsidRDefault="006C5385" w:rsidP="006C5385">
      <w:pPr>
        <w:pStyle w:val="a3"/>
        <w:spacing w:before="71" w:line="360" w:lineRule="auto"/>
        <w:ind w:left="233" w:right="180" w:firstLine="420"/>
        <w:jc w:val="both"/>
        <w:rPr>
          <w:rFonts w:ascii="Times New Roman" w:hAnsi="Times New Roman" w:cs="Times New Roman"/>
          <w:color w:val="231F20"/>
          <w:sz w:val="20"/>
          <w:szCs w:val="20"/>
        </w:rPr>
      </w:pPr>
      <w:r w:rsidRPr="006C5385">
        <w:rPr>
          <w:rFonts w:ascii="Times New Roman" w:hAnsi="Times New Roman" w:cs="Times New Roman"/>
          <w:color w:val="231F20"/>
          <w:sz w:val="20"/>
          <w:szCs w:val="20"/>
        </w:rPr>
        <w:t>The product has two measurement types: basic type and integrated temperature and pressure compensation. The basic type measures the flow signal of a single working condition. The integrated temperature and pressure compensation can measure temperature, pressure and flow signals at the same time, and output the standard volume flow or mass flow after compensation. . The product has two structural types: pipeline type and plug-in type, which can be displayed on site or transmitted over long distances. Each type has specifications for high temperature, high pressure, anti-corrosion, and explosion-proof to adapt to different measurement media and installation environments.</w:t>
      </w:r>
    </w:p>
    <w:p w:rsidR="006C5385" w:rsidRPr="006C5385" w:rsidRDefault="006C5385" w:rsidP="006C5385">
      <w:pPr>
        <w:pStyle w:val="a3"/>
        <w:spacing w:before="71" w:line="360" w:lineRule="auto"/>
        <w:ind w:left="233" w:right="180" w:firstLine="420"/>
        <w:jc w:val="both"/>
        <w:rPr>
          <w:rFonts w:ascii="Times New Roman" w:hAnsi="Times New Roman" w:cs="Times New Roman"/>
          <w:sz w:val="20"/>
          <w:szCs w:val="20"/>
        </w:rPr>
      </w:pPr>
      <w:r w:rsidRPr="006C5385">
        <w:rPr>
          <w:rFonts w:ascii="Times New Roman" w:hAnsi="Times New Roman" w:cs="Times New Roman"/>
          <w:color w:val="231F20"/>
          <w:sz w:val="20"/>
          <w:szCs w:val="20"/>
        </w:rPr>
        <w:t>The instrument has a series of advantages such as no moving parts, high measurement accuracy, convenient installation and maintenance, and wide media adaptability. It can accurately measure clean or dirty fluids under the condition of a shorter straight pipe section and a wider range ratio. It can be widely used in process measurement in the fields of petroleum, chemical, electric power, metallurgy, municipal administration, papermaking, medicine, etc. And energy-saving management.</w:t>
      </w:r>
    </w:p>
    <w:p w:rsidR="00084939" w:rsidRDefault="00134888" w:rsidP="006C5385">
      <w:pPr>
        <w:pStyle w:val="a3"/>
        <w:spacing w:line="285" w:lineRule="auto"/>
        <w:ind w:right="180"/>
        <w:jc w:val="both"/>
      </w:pPr>
      <w:r>
        <w:rPr>
          <w:noProof/>
          <w:lang w:val="en-US" w:bidi="ar-SA"/>
        </w:rPr>
        <w:drawing>
          <wp:anchor distT="0" distB="0" distL="0" distR="0" simplePos="0" relativeHeight="251682816" behindDoc="0" locked="0" layoutInCell="1" allowOverlap="1">
            <wp:simplePos x="0" y="0"/>
            <wp:positionH relativeFrom="page">
              <wp:posOffset>5499684</wp:posOffset>
            </wp:positionH>
            <wp:positionV relativeFrom="paragraph">
              <wp:posOffset>896062</wp:posOffset>
            </wp:positionV>
            <wp:extent cx="1146717" cy="267033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 cstate="print"/>
                    <a:stretch>
                      <a:fillRect/>
                    </a:stretch>
                  </pic:blipFill>
                  <pic:spPr>
                    <a:xfrm>
                      <a:off x="0" y="0"/>
                      <a:ext cx="1146717" cy="2670333"/>
                    </a:xfrm>
                    <a:prstGeom prst="rect">
                      <a:avLst/>
                    </a:prstGeom>
                  </pic:spPr>
                </pic:pic>
              </a:graphicData>
            </a:graphic>
          </wp:anchor>
        </w:drawing>
      </w: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E0199F">
      <w:pPr>
        <w:pStyle w:val="a3"/>
        <w:rPr>
          <w:sz w:val="20"/>
        </w:rPr>
      </w:pPr>
      <w:r w:rsidRPr="00E0199F">
        <w:pict>
          <v:group id="_x0000_s1211" style="position:absolute;margin-left:61.7pt;margin-top:8.45pt;width:105.05pt;height:21.7pt;z-index:251665408;mso-position-horizontal-relative:page" coordorigin="1234,1266" coordsize="1640,297">
            <v:shape id="_x0000_s1213" style="position:absolute;left:1233;top:1270;width:1640;height:290" coordorigin="1234,1270" coordsize="1640,290" path="m2732,1270r-1356,l1354,1272r-49,16l1256,1330r-22,82l1234,1418r2,22l1252,1489r42,49l1376,1560r1356,l2754,1558r49,-16l2852,1500r22,-82l2874,1412r-2,-22l2856,1341r-42,-49l2732,1270xe" fillcolor="#d1d3d4" stroked="f">
              <v:path arrowok="t"/>
            </v:shape>
            <v:shape id="_x0000_s1212" type="#_x0000_t202" style="position:absolute;left:1233;top:1266;width:1640;height:297" filled="f" stroked="f">
              <v:textbox style="mso-next-textbox:#_x0000_s1212" inset="0,0,0,0">
                <w:txbxContent>
                  <w:p w:rsidR="002A2C6E" w:rsidRPr="006C5385" w:rsidRDefault="002A2C6E" w:rsidP="006C5385">
                    <w:pPr>
                      <w:rPr>
                        <w:rFonts w:ascii="Times New Roman" w:hAnsi="Times New Roman" w:cs="Times New Roman"/>
                      </w:rPr>
                    </w:pPr>
                    <w:r w:rsidRPr="006C5385">
                      <w:rPr>
                        <w:rFonts w:ascii="Times New Roman" w:hAnsi="Times New Roman" w:cs="Times New Roman"/>
                        <w:color w:val="231F20"/>
                        <w:sz w:val="27"/>
                      </w:rPr>
                      <w:t>Basic structure</w:t>
                    </w:r>
                  </w:p>
                </w:txbxContent>
              </v:textbox>
            </v:shape>
            <w10:wrap anchorx="page"/>
          </v:group>
        </w:pict>
      </w:r>
    </w:p>
    <w:p w:rsidR="00084939" w:rsidRDefault="00084939">
      <w:pPr>
        <w:pStyle w:val="a3"/>
        <w:rPr>
          <w:sz w:val="20"/>
        </w:rPr>
      </w:pPr>
    </w:p>
    <w:p w:rsidR="00084939" w:rsidRDefault="00084939">
      <w:pPr>
        <w:pStyle w:val="a3"/>
        <w:rPr>
          <w:sz w:val="20"/>
        </w:rPr>
      </w:pPr>
    </w:p>
    <w:p w:rsidR="00084939" w:rsidRDefault="006C5385">
      <w:pPr>
        <w:pStyle w:val="a3"/>
        <w:rPr>
          <w:sz w:val="20"/>
        </w:rPr>
      </w:pPr>
      <w:r>
        <w:rPr>
          <w:noProof/>
          <w:sz w:val="20"/>
          <w:lang w:val="en-US" w:bidi="ar-SA"/>
        </w:rPr>
        <w:drawing>
          <wp:anchor distT="0" distB="0" distL="0" distR="0" simplePos="0" relativeHeight="251681792" behindDoc="0" locked="0" layoutInCell="1" allowOverlap="1">
            <wp:simplePos x="0" y="0"/>
            <wp:positionH relativeFrom="page">
              <wp:posOffset>1798155</wp:posOffset>
            </wp:positionH>
            <wp:positionV relativeFrom="paragraph">
              <wp:posOffset>137519</wp:posOffset>
            </wp:positionV>
            <wp:extent cx="2306707" cy="1331843"/>
            <wp:effectExtent l="1905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306707" cy="1331843"/>
                    </a:xfrm>
                    <a:prstGeom prst="rect">
                      <a:avLst/>
                    </a:prstGeom>
                  </pic:spPr>
                </pic:pic>
              </a:graphicData>
            </a:graphic>
          </wp:anchor>
        </w:drawing>
      </w: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E0199F">
      <w:pPr>
        <w:pStyle w:val="a3"/>
        <w:rPr>
          <w:sz w:val="20"/>
        </w:rPr>
      </w:pPr>
      <w:r w:rsidRPr="00E0199F">
        <w:rPr>
          <w:noProof/>
          <w:sz w:val="17"/>
        </w:rPr>
        <w:pict>
          <v:shape id="_x0000_s1218" type="#_x0000_t202" style="position:absolute;margin-left:.3pt;margin-top:5.6pt;width:380.1pt;height:93.5pt;z-index:251764736;mso-width-relative:margin;mso-height-relative:margin" stroked="f">
            <v:textbox style="mso-next-textbox:#_x0000_s1218">
              <w:txbxContent>
                <w:p w:rsidR="002A2C6E" w:rsidRPr="00EE3298" w:rsidRDefault="002A2C6E" w:rsidP="00EE3298">
                  <w:pPr>
                    <w:pStyle w:val="a4"/>
                    <w:numPr>
                      <w:ilvl w:val="0"/>
                      <w:numId w:val="3"/>
                    </w:numPr>
                    <w:rPr>
                      <w:rFonts w:ascii="Times New Roman" w:hAnsi="Times New Roman" w:cs="Times New Roman"/>
                      <w:sz w:val="20"/>
                      <w:szCs w:val="20"/>
                    </w:rPr>
                  </w:pPr>
                  <w:r w:rsidRPr="00EE3298">
                    <w:rPr>
                      <w:rFonts w:ascii="Times New Roman" w:eastAsia="微软雅黑" w:hAnsi="Times New Roman" w:cs="Times New Roman"/>
                      <w:color w:val="333333"/>
                      <w:sz w:val="20"/>
                      <w:szCs w:val="20"/>
                      <w:shd w:val="clear" w:color="auto" w:fill="FFFFFF"/>
                    </w:rPr>
                    <w:t xml:space="preserve">Flange                  </w:t>
                  </w:r>
                  <w:r w:rsidRPr="00EE3298">
                    <w:rPr>
                      <w:rFonts w:ascii="Times New Roman" w:eastAsia="微软雅黑" w:hAnsi="微软雅黑" w:cs="Times New Roman"/>
                      <w:color w:val="333333"/>
                      <w:sz w:val="20"/>
                      <w:szCs w:val="20"/>
                      <w:shd w:val="clear" w:color="auto" w:fill="FFFFFF"/>
                    </w:rPr>
                    <w:t>②</w:t>
                  </w:r>
                  <w:r w:rsidRPr="00EE3298">
                    <w:rPr>
                      <w:rFonts w:ascii="Times New Roman" w:eastAsia="微软雅黑" w:hAnsi="Times New Roman" w:cs="Times New Roman"/>
                      <w:color w:val="333333"/>
                      <w:sz w:val="20"/>
                      <w:szCs w:val="20"/>
                      <w:shd w:val="clear" w:color="auto" w:fill="FFFFFF"/>
                    </w:rPr>
                    <w:t>Measuring tube</w:t>
                  </w:r>
                  <w:r>
                    <w:rPr>
                      <w:rFonts w:ascii="Times New Roman" w:eastAsia="微软雅黑" w:hAnsi="Times New Roman" w:cs="Times New Roman" w:hint="eastAsia"/>
                      <w:color w:val="333333"/>
                      <w:sz w:val="20"/>
                      <w:szCs w:val="20"/>
                      <w:shd w:val="clear" w:color="auto" w:fill="FFFFFF"/>
                    </w:rPr>
                    <w:t xml:space="preserve">       </w:t>
                  </w:r>
                  <w:r w:rsidRPr="00EE3298">
                    <w:rPr>
                      <w:rFonts w:hint="eastAsia"/>
                      <w:color w:val="333333"/>
                      <w:sz w:val="20"/>
                      <w:szCs w:val="20"/>
                      <w:shd w:val="clear" w:color="auto" w:fill="FFFFFF"/>
                    </w:rPr>
                    <w:t>③</w:t>
                  </w:r>
                  <w:r w:rsidRPr="00EE3298">
                    <w:rPr>
                      <w:rFonts w:ascii="Times New Roman" w:eastAsia="微软雅黑" w:hAnsi="Times New Roman" w:cs="Times New Roman"/>
                      <w:color w:val="333333"/>
                      <w:sz w:val="20"/>
                      <w:szCs w:val="20"/>
                      <w:shd w:val="clear" w:color="auto" w:fill="FFFFFF"/>
                    </w:rPr>
                    <w:t>Positive (high pressure side) pressure tapping hole</w:t>
                  </w:r>
                  <w:r>
                    <w:rPr>
                      <w:rFonts w:ascii="Times New Roman" w:eastAsia="微软雅黑" w:hAnsi="Times New Roman" w:cs="Times New Roman" w:hint="eastAsia"/>
                      <w:color w:val="333333"/>
                      <w:sz w:val="20"/>
                      <w:szCs w:val="20"/>
                      <w:shd w:val="clear" w:color="auto" w:fill="FFFFFF"/>
                    </w:rPr>
                    <w:t xml:space="preserve">        </w:t>
                  </w:r>
                  <w:r w:rsidRPr="00EE3298">
                    <w:rPr>
                      <w:rFonts w:ascii="Times New Roman" w:eastAsia="微软雅黑" w:hAnsi="微软雅黑" w:cs="Times New Roman"/>
                      <w:color w:val="333333"/>
                      <w:sz w:val="20"/>
                      <w:szCs w:val="20"/>
                      <w:shd w:val="clear" w:color="auto" w:fill="FFFFFF"/>
                    </w:rPr>
                    <w:t>④</w:t>
                  </w:r>
                  <w:r w:rsidRPr="00EE3298">
                    <w:rPr>
                      <w:rFonts w:ascii="Times New Roman" w:eastAsia="微软雅黑" w:hAnsi="Times New Roman" w:cs="Times New Roman"/>
                      <w:color w:val="333333"/>
                      <w:sz w:val="20"/>
                      <w:szCs w:val="20"/>
                      <w:shd w:val="clear" w:color="auto" w:fill="FFFFFF"/>
                    </w:rPr>
                    <w:t>Negative (low pressure side) pressure tapping hole</w:t>
                  </w:r>
                </w:p>
                <w:p w:rsidR="002A2C6E" w:rsidRPr="00EE3298" w:rsidRDefault="002A2C6E" w:rsidP="00EE3298">
                  <w:pPr>
                    <w:ind w:leftChars="100" w:left="220"/>
                    <w:rPr>
                      <w:rFonts w:ascii="Times New Roman" w:eastAsia="微软雅黑" w:hAnsi="Times New Roman" w:cs="Times New Roman"/>
                      <w:color w:val="333333"/>
                      <w:sz w:val="20"/>
                      <w:szCs w:val="20"/>
                      <w:shd w:val="clear" w:color="auto" w:fill="FFFFFF"/>
                    </w:rPr>
                  </w:pPr>
                  <w:r w:rsidRPr="00EE3298">
                    <w:rPr>
                      <w:rFonts w:ascii="Times New Roman" w:eastAsia="微软雅黑" w:hAnsi="微软雅黑" w:cs="Times New Roman"/>
                      <w:color w:val="333333"/>
                      <w:sz w:val="20"/>
                      <w:szCs w:val="20"/>
                      <w:shd w:val="clear" w:color="auto" w:fill="FFFFFF"/>
                    </w:rPr>
                    <w:t>⑤</w:t>
                  </w:r>
                  <w:r w:rsidRPr="00EE3298">
                    <w:rPr>
                      <w:rFonts w:ascii="Times New Roman" w:eastAsia="微软雅黑" w:hAnsi="Times New Roman" w:cs="Times New Roman"/>
                      <w:color w:val="333333"/>
                      <w:sz w:val="20"/>
                      <w:szCs w:val="20"/>
                      <w:shd w:val="clear" w:color="auto" w:fill="FFFFFF"/>
                    </w:rPr>
                    <w:t>Negative pressure measuring tube with front support</w:t>
                  </w:r>
                  <w:r>
                    <w:rPr>
                      <w:rFonts w:ascii="Times New Roman" w:eastAsia="微软雅黑" w:hAnsi="Times New Roman" w:cs="Times New Roman" w:hint="eastAsia"/>
                      <w:color w:val="333333"/>
                      <w:sz w:val="20"/>
                      <w:szCs w:val="20"/>
                      <w:shd w:val="clear" w:color="auto" w:fill="FFFFFF"/>
                    </w:rPr>
                    <w:t xml:space="preserve">         </w:t>
                  </w:r>
                  <w:r w:rsidRPr="00EE3298">
                    <w:rPr>
                      <w:rFonts w:ascii="Times New Roman" w:eastAsia="微软雅黑" w:hAnsi="微软雅黑" w:cs="Times New Roman"/>
                      <w:color w:val="333333"/>
                      <w:sz w:val="20"/>
                      <w:szCs w:val="20"/>
                      <w:shd w:val="clear" w:color="auto" w:fill="FFFFFF"/>
                    </w:rPr>
                    <w:t>⑥</w:t>
                  </w:r>
                  <w:r w:rsidR="00DC41EB">
                    <w:rPr>
                      <w:rFonts w:ascii="Times New Roman" w:eastAsia="微软雅黑" w:hAnsi="Times New Roman" w:cs="Times New Roman" w:hint="eastAsia"/>
                      <w:color w:val="333333"/>
                      <w:sz w:val="20"/>
                      <w:szCs w:val="20"/>
                      <w:shd w:val="clear" w:color="auto" w:fill="FFFFFF"/>
                    </w:rPr>
                    <w:t xml:space="preserve">Cone   </w:t>
                  </w:r>
                  <w:r w:rsidRPr="00EE3298">
                    <w:rPr>
                      <w:rFonts w:ascii="Times New Roman" w:eastAsia="微软雅黑" w:hAnsi="Times New Roman" w:cs="Times New Roman"/>
                      <w:color w:val="333333"/>
                      <w:sz w:val="20"/>
                      <w:szCs w:val="20"/>
                      <w:shd w:val="clear" w:color="auto" w:fill="FFFFFF"/>
                    </w:rPr>
                    <w:t xml:space="preserve">           </w:t>
                  </w:r>
                  <w:r w:rsidRPr="00EE3298">
                    <w:rPr>
                      <w:rFonts w:ascii="Times New Roman" w:eastAsia="微软雅黑" w:hAnsi="微软雅黑" w:cs="Times New Roman"/>
                      <w:color w:val="333333"/>
                      <w:sz w:val="20"/>
                      <w:szCs w:val="20"/>
                      <w:shd w:val="clear" w:color="auto" w:fill="FFFFFF"/>
                    </w:rPr>
                    <w:t>⑦</w:t>
                  </w:r>
                  <w:r w:rsidRPr="00EE3298">
                    <w:rPr>
                      <w:rFonts w:ascii="Times New Roman" w:eastAsia="微软雅黑" w:hAnsi="Times New Roman" w:cs="Times New Roman"/>
                      <w:color w:val="333333"/>
                      <w:sz w:val="20"/>
                      <w:szCs w:val="20"/>
                      <w:shd w:val="clear" w:color="auto" w:fill="FFFFFF"/>
                    </w:rPr>
                    <w:t>Negative pressure measuring port</w:t>
                  </w:r>
                  <w:r>
                    <w:rPr>
                      <w:rFonts w:ascii="Times New Roman" w:eastAsia="微软雅黑" w:hAnsi="Times New Roman" w:cs="Times New Roman" w:hint="eastAsia"/>
                      <w:color w:val="333333"/>
                      <w:sz w:val="20"/>
                      <w:szCs w:val="20"/>
                      <w:shd w:val="clear" w:color="auto" w:fill="FFFFFF"/>
                    </w:rPr>
                    <w:t xml:space="preserve">          </w:t>
                  </w:r>
                  <w:r w:rsidRPr="00EE3298">
                    <w:rPr>
                      <w:rFonts w:ascii="Times New Roman" w:eastAsia="微软雅黑" w:hAnsi="微软雅黑" w:cs="Times New Roman"/>
                      <w:color w:val="333333"/>
                      <w:sz w:val="20"/>
                      <w:szCs w:val="20"/>
                      <w:shd w:val="clear" w:color="auto" w:fill="FFFFFF"/>
                    </w:rPr>
                    <w:t>⑧</w:t>
                  </w:r>
                  <w:r w:rsidRPr="00EE3298">
                    <w:rPr>
                      <w:rFonts w:ascii="Times New Roman" w:eastAsia="微软雅黑" w:hAnsi="Times New Roman" w:cs="Times New Roman"/>
                      <w:color w:val="333333"/>
                      <w:sz w:val="20"/>
                      <w:szCs w:val="20"/>
                      <w:shd w:val="clear" w:color="auto" w:fill="FFFFFF"/>
                    </w:rPr>
                    <w:t xml:space="preserve">≥DN150 with this rear support   </w:t>
                  </w:r>
                  <w:r w:rsidRPr="00EE3298">
                    <w:rPr>
                      <w:rFonts w:ascii="Times New Roman" w:eastAsia="微软雅黑" w:hAnsi="微软雅黑" w:cs="Times New Roman"/>
                      <w:color w:val="333333"/>
                      <w:sz w:val="20"/>
                      <w:szCs w:val="20"/>
                      <w:shd w:val="clear" w:color="auto" w:fill="FFFFFF"/>
                    </w:rPr>
                    <w:t>⑨</w:t>
                  </w:r>
                  <w:r w:rsidRPr="00EE3298">
                    <w:rPr>
                      <w:rFonts w:ascii="Times New Roman" w:eastAsia="微软雅黑" w:hAnsi="Times New Roman" w:cs="Times New Roman"/>
                      <w:color w:val="333333"/>
                      <w:sz w:val="20"/>
                      <w:szCs w:val="20"/>
                      <w:shd w:val="clear" w:color="auto" w:fill="FFFFFF"/>
                    </w:rPr>
                    <w:t>Negative pressure measurement Hole (open this hole when there is a rear support)</w:t>
                  </w:r>
                </w:p>
              </w:txbxContent>
            </v:textbox>
          </v:shape>
        </w:pict>
      </w:r>
    </w:p>
    <w:p w:rsidR="00084939" w:rsidRDefault="00084939">
      <w:pPr>
        <w:pStyle w:val="a3"/>
        <w:rPr>
          <w:sz w:val="20"/>
        </w:rPr>
      </w:pPr>
    </w:p>
    <w:p w:rsidR="00084939" w:rsidRDefault="00084939">
      <w:pPr>
        <w:pStyle w:val="a3"/>
        <w:rPr>
          <w:sz w:val="20"/>
        </w:rPr>
      </w:pPr>
    </w:p>
    <w:p w:rsidR="00084939" w:rsidRDefault="00084939">
      <w:pPr>
        <w:pStyle w:val="a3"/>
        <w:rPr>
          <w:sz w:val="20"/>
        </w:rPr>
      </w:pPr>
    </w:p>
    <w:p w:rsidR="00084939" w:rsidRDefault="00084939">
      <w:pPr>
        <w:pStyle w:val="a3"/>
        <w:rPr>
          <w:sz w:val="17"/>
        </w:rPr>
      </w:pPr>
    </w:p>
    <w:p w:rsidR="00084939" w:rsidRDefault="00084939">
      <w:pPr>
        <w:pStyle w:val="a3"/>
        <w:spacing w:before="11"/>
        <w:rPr>
          <w:sz w:val="16"/>
        </w:rPr>
      </w:pPr>
    </w:p>
    <w:p w:rsidR="007151A3" w:rsidRDefault="00E0199F" w:rsidP="00EE3298">
      <w:pPr>
        <w:spacing w:line="285" w:lineRule="auto"/>
        <w:jc w:val="both"/>
        <w:rPr>
          <w:color w:val="231F20"/>
          <w:sz w:val="21"/>
          <w:szCs w:val="21"/>
        </w:rPr>
      </w:pPr>
      <w:r w:rsidRPr="00E0199F">
        <w:rPr>
          <w:sz w:val="21"/>
        </w:rPr>
        <w:pict>
          <v:group id="_x0000_s1208" style="position:absolute;left:0;text-align:left;margin-left:56.7pt;margin-top:25.05pt;width:149.65pt;height:18.95pt;z-index:-251653120;mso-wrap-distance-left:0;mso-wrap-distance-right:0;mso-position-horizontal-relative:page" coordorigin="1234,763" coordsize="1640,297">
            <v:shape id="_x0000_s1210" style="position:absolute;left:1233;top:766;width:1640;height:290" coordorigin="1234,767" coordsize="1640,290" path="m2732,767r-1356,l1354,769r-49,16l1256,827r-22,82l1234,915r2,22l1252,986r42,48l1376,1057r1356,l2754,1054r49,-15l2852,997r22,-82l2874,909r-2,-22l2856,838r-42,-49l2732,767xe" fillcolor="#d1d3d4" stroked="f">
              <v:path arrowok="t"/>
            </v:shape>
            <v:shape id="_x0000_s1209" type="#_x0000_t202" style="position:absolute;left:1233;top:763;width:1640;height:297" filled="f" stroked="f">
              <v:textbox style="mso-next-textbox:#_x0000_s1209" inset="0,0,0,0">
                <w:txbxContent>
                  <w:p w:rsidR="002A2C6E" w:rsidRPr="007151A3" w:rsidRDefault="002A2C6E" w:rsidP="007151A3">
                    <w:r w:rsidRPr="007151A3">
                      <w:rPr>
                        <w:color w:val="231F20"/>
                        <w:sz w:val="27"/>
                      </w:rPr>
                      <w:t>Measuring principle</w:t>
                    </w:r>
                  </w:p>
                </w:txbxContent>
              </v:textbox>
            </v:shape>
            <w10:wrap type="topAndBottom" anchorx="page"/>
          </v:group>
        </w:pict>
      </w:r>
    </w:p>
    <w:p w:rsidR="00084939" w:rsidRDefault="007151A3" w:rsidP="007151A3">
      <w:pPr>
        <w:spacing w:line="285" w:lineRule="auto"/>
        <w:ind w:firstLineChars="400" w:firstLine="840"/>
        <w:jc w:val="both"/>
        <w:sectPr w:rsidR="00084939">
          <w:footerReference w:type="default" r:id="rId9"/>
          <w:type w:val="continuous"/>
          <w:pgSz w:w="12080" w:h="16500"/>
          <w:pgMar w:top="1560" w:right="1000" w:bottom="980" w:left="1020" w:header="720" w:footer="786" w:gutter="0"/>
          <w:cols w:space="720"/>
        </w:sectPr>
      </w:pPr>
      <w:r>
        <w:rPr>
          <w:rFonts w:hint="eastAsia"/>
          <w:color w:val="231F20"/>
          <w:sz w:val="21"/>
          <w:szCs w:val="21"/>
        </w:rPr>
        <w:t>Taper flowmeter is also a kind of differential pressure meter. It has the same principle as other general differential pressure flowmeters. It is based on Bernoulli's law of mutual conversion of energy in closed pipelines. In the case of a stable flow field, the flow velocity in the pipe is proportional to the square root of the differential pressure. Using the fluid continuity equation and Bernoulli equation, the mathematical relationship between the measured flow rate and the output differential pressure can be derived. The flow formula is as follows :</w:t>
      </w:r>
    </w:p>
    <w:p w:rsidR="00084939" w:rsidRDefault="00E0199F">
      <w:pPr>
        <w:pStyle w:val="a3"/>
        <w:rPr>
          <w:rFonts w:ascii="Times New Roman"/>
          <w:sz w:val="20"/>
        </w:rPr>
      </w:pPr>
      <w:r w:rsidRPr="00E0199F">
        <w:lastRenderedPageBreak/>
        <w:pict>
          <v:shape id="_x0000_s1207" style="position:absolute;margin-left:603.8pt;margin-top:79.15pt;width:.1pt;height:.5pt;z-index:251698176;mso-position-horizontal-relative:page;mso-position-vertical-relative:page" coordorigin="12076,1583" coordsize="1,10" path="m12076,1593r,-10l12076,1593xe" fillcolor="#a7a9ac" stroked="f">
            <v:path arrowok="t"/>
            <w10:wrap anchorx="page" anchory="page"/>
          </v:shape>
        </w:pict>
      </w:r>
      <w:r w:rsidRPr="00E0199F">
        <w:pict>
          <v:group id="_x0000_s1191" style="position:absolute;margin-left:368.4pt;margin-top:98.25pt;width:170.1pt;height:132.4pt;z-index:251705344;mso-position-horizontal-relative:page;mso-position-vertical-relative:page" coordorigin="7368,1965" coordsize="3402,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6" type="#_x0000_t75" style="position:absolute;left:7368;top:3376;width:3378;height:1237">
              <v:imagedata r:id="rId10" o:title=""/>
            </v:shape>
            <v:shape id="_x0000_s1205" type="#_x0000_t75" style="position:absolute;left:9519;top:3959;width:153;height:174">
              <v:imagedata r:id="rId11" o:title=""/>
            </v:shape>
            <v:shape id="_x0000_s1204" style="position:absolute;left:7490;top:2117;width:3280;height:195" coordorigin="7490,2117" coordsize="3280,195" path="m10770,2117r-3280,l7490,2245r3280,67l10770,2117xe" fillcolor="#939598" stroked="f">
              <v:path arrowok="t"/>
            </v:shape>
            <v:shape id="_x0000_s1203" style="position:absolute;left:7368;top:2110;width:3402;height:1082" coordorigin="7368,2111" coordsize="3402,1082" path="m7368,2111r,236l7588,2354r509,41l8670,2496r411,190l9175,2778r80,85l9324,2938r108,123l9475,3108r38,37l9547,3172r33,15l9612,3192r28,-9l9711,3124r43,-46l9801,3024r105,-125l9965,2832r61,-67l10091,2700r67,-61l10229,2583r72,-47l10509,2423r146,-69l10741,2321r29,-9l7368,2111xe" fillcolor="#c7c8ca" stroked="f">
              <v:path arrowok="t"/>
            </v:shape>
            <v:shape id="_x0000_s1202" type="#_x0000_t75" style="position:absolute;left:7869;top:2005;width:112;height:423">
              <v:imagedata r:id="rId12" o:title=""/>
            </v:shape>
            <v:line id="_x0000_s1201" style="position:absolute" from="7896,2420" to="7896,3154" strokecolor="#231f20" strokeweight=".3pt"/>
            <v:shape id="_x0000_s1200" style="position:absolute;left:9581;top:2249;width:53;height:948" coordorigin="9582,2249" coordsize="53,948" o:spt="100" adj="0,,0" path="m9634,3148r-52,l9608,3197r26,-49m9634,2298r-26,-49l9582,2298r52,e" fillcolor="#231f20" stroked="f">
              <v:stroke joinstyle="round"/>
              <v:formulas/>
              <v:path arrowok="t" o:connecttype="segments"/>
            </v:shape>
            <v:line id="_x0000_s1199" style="position:absolute" from="9608,2291" to="9608,3558" strokecolor="#231f20" strokeweight=".3pt"/>
            <v:shape id="_x0000_s1198" type="#_x0000_t75" style="position:absolute;left:8036;top:2733;width:182;height:151">
              <v:imagedata r:id="rId13" o:title=""/>
            </v:shape>
            <v:shape id="_x0000_s1197" type="#_x0000_t75" style="position:absolute;left:7820;top:3188;width:182;height:151">
              <v:imagedata r:id="rId14" o:title=""/>
            </v:shape>
            <v:shape id="_x0000_s1196" type="#_x0000_t75" style="position:absolute;left:8194;top:3188;width:169;height:151">
              <v:imagedata r:id="rId15" o:title=""/>
            </v:shape>
            <v:shape id="_x0000_s1195" type="#_x0000_t75" style="position:absolute;left:8038;top:1965;width:173;height:126">
              <v:imagedata r:id="rId16" o:title=""/>
            </v:shape>
            <v:shape id="_x0000_s1194" type="#_x0000_t75" style="position:absolute;left:9705;top:3188;width:169;height:151">
              <v:imagedata r:id="rId15" o:title=""/>
            </v:shape>
            <v:shape id="_x0000_s1193" type="#_x0000_t75" style="position:absolute;left:9681;top:2624;width:196;height:151">
              <v:imagedata r:id="rId17" o:title=""/>
            </v:shape>
            <v:line id="_x0000_s1192" style="position:absolute" from="7716,3358" to="10702,3358" strokecolor="#231f20" strokeweight=".3pt"/>
            <w10:wrap anchorx="page" anchory="page"/>
          </v:group>
        </w:pict>
      </w:r>
      <w:r w:rsidRPr="00E0199F">
        <w:pict>
          <v:group id="_x0000_s1188" style="position:absolute;margin-left:67.7pt;margin-top:117.3pt;width:14.85pt;height:7.55pt;z-index:251706368;mso-position-horizontal-relative:page;mso-position-vertical-relative:page" coordorigin="1354,2346" coordsize="297,151">
            <v:shape id="_x0000_s1190" type="#_x0000_t75" style="position:absolute;left:1535;top:2345;width:115;height:151">
              <v:imagedata r:id="rId18" o:title=""/>
            </v:shape>
            <v:shape id="_x0000_s1189" style="position:absolute;left:1363;top:2367;width:108;height:117" coordorigin="1364,2368" coordsize="108,117" path="m1364,2485r49,-117l1471,2485r-107,xe" filled="f" strokecolor="#231f20" strokeweight="1pt">
              <v:path arrowok="t"/>
            </v:shape>
            <w10:wrap anchorx="page" anchory="page"/>
          </v:group>
        </w:pict>
      </w:r>
      <w:r w:rsidRPr="00E0199F">
        <w:pict>
          <v:shape id="_x0000_s1187" style="position:absolute;margin-left:86.5pt;margin-top:119.5pt;width:5pt;height:3.15pt;z-index:251707392;mso-position-horizontal-relative:page;mso-position-vertical-relative:page" coordorigin="1730,2390" coordsize="100,63" o:spt="100" adj="0,,0" path="m1829,2436r-99,l1730,2453r99,l1829,2436xm1829,2390r-99,l1730,2408r99,l1829,2390xe" fillcolor="#231f20" stroked="f">
            <v:stroke joinstyle="round"/>
            <v:formulas/>
            <v:path arrowok="t" o:connecttype="segments"/>
            <w10:wrap anchorx="page" anchory="page"/>
          </v:shape>
        </w:pict>
      </w:r>
      <w:r w:rsidR="00134888">
        <w:rPr>
          <w:noProof/>
          <w:lang w:val="en-US" w:bidi="ar-SA"/>
        </w:rPr>
        <w:drawing>
          <wp:anchor distT="0" distB="0" distL="0" distR="0" simplePos="0" relativeHeight="251708416" behindDoc="0" locked="0" layoutInCell="1" allowOverlap="1">
            <wp:simplePos x="0" y="0"/>
            <wp:positionH relativeFrom="page">
              <wp:posOffset>1216131</wp:posOffset>
            </wp:positionH>
            <wp:positionV relativeFrom="page">
              <wp:posOffset>1489481</wp:posOffset>
            </wp:positionV>
            <wp:extent cx="309368" cy="102012"/>
            <wp:effectExtent l="0" t="0" r="0" b="0"/>
            <wp:wrapNone/>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5.png"/>
                    <pic:cNvPicPr/>
                  </pic:nvPicPr>
                  <pic:blipFill>
                    <a:blip r:embed="rId19" cstate="print"/>
                    <a:stretch>
                      <a:fillRect/>
                    </a:stretch>
                  </pic:blipFill>
                  <pic:spPr>
                    <a:xfrm>
                      <a:off x="0" y="0"/>
                      <a:ext cx="309368" cy="102012"/>
                    </a:xfrm>
                    <a:prstGeom prst="rect">
                      <a:avLst/>
                    </a:prstGeom>
                  </pic:spPr>
                </pic:pic>
              </a:graphicData>
            </a:graphic>
          </wp:anchor>
        </w:drawing>
      </w:r>
      <w:r w:rsidRPr="00E0199F">
        <w:pict>
          <v:group id="_x0000_s1182" style="position:absolute;margin-left:78pt;margin-top:144.55pt;width:51pt;height:25.5pt;z-index:251709440;mso-position-horizontal-relative:page;mso-position-vertical-relative:page" coordorigin="1560,2891" coordsize="1020,510">
            <v:shape id="_x0000_s1186" style="position:absolute;left:1560;top:2890;width:1020;height:510" coordorigin="1560,2891" coordsize="1020,510" o:spt="100" adj="0,,0" path="m1659,3164r-99,l1560,3181r99,l1659,3164t,-46l1560,3118r,17l1659,3135r,-17m2047,3108r-12,l2032,3114r-5,7l2011,3135r-9,6l1992,3146r,17l1998,3161r6,-3l2019,3150r5,-5l2029,3141r,118l2047,3259r,-118l2047,3108t532,-217l1924,2891r-82,460l1783,3226r-14,-29l1722,3233r5,13l1750,3226r83,174l1849,3400r9,-49l1937,2914r642,l2579,2891e" fillcolor="#231f20" stroked="f">
              <v:stroke joinstyle="round"/>
              <v:formulas/>
              <v:path arrowok="t" o:connecttype="segments"/>
            </v:shape>
            <v:line id="_x0000_s1185" style="position:absolute" from="2265,3186" to="2550,3186" strokecolor="#231f20" strokeweight=".5pt"/>
            <v:line id="_x0000_s1184" style="position:absolute" from="2098,3203" to="2211,3203" strokecolor="#231f20"/>
            <v:shape id="_x0000_s1183" style="position:absolute;left:2296;top:2995;width:207;height:378" coordorigin="2296,2996" coordsize="207,378" o:spt="100" adj="0,,0" path="m2390,3003r-16,l2374,3086r,29l2371,3125r-11,13l2353,3141r-16,l2330,3138r-12,-14l2315,3113r,-28l2318,3074r11,-13l2336,3058r16,l2359,3061r12,14l2374,3086r,-83l2372,3003r,54l2369,3053r-4,-4l2355,3044r-6,-2l2333,3042r-8,3l2311,3054r-6,7l2298,3079r-2,10l2296,3111r2,9l2306,3138r6,6l2326,3154r8,2l2356,3156r10,-5l2373,3141r,-1l2373,3154r17,l2390,3140r,-82l2390,3057r,-54m2429,3284r-2,-11l2420,3252r-6,-9l2411,3241r-2,-2l2409,3282r,27l2408,3319r-6,15l2399,3341r-8,8l2386,3351r-11,4l2367,3356r-42,l2325,3241r43,l2377,3242r13,5l2396,3253r10,17l2409,3282r,-43l2400,3231r-8,-3l2377,3224r-8,l2305,3224r,150l2368,3374r8,-1l2390,3370r6,-3l2406,3360r5,-4l2411,3356r8,-12l2423,3337r5,-18l2429,3309r,-25m2467,3074r-43,l2426,3072r1,-2l2431,3066r4,-4l2449,3050r6,-5l2461,3037r3,-3l2466,3027r1,-3l2467,3013r-2,-5l2462,3005r-7,-7l2448,2996r-16,l2425,2998r-10,9l2412,3013r-1,8l2422,3022r1,-5l2424,3013r6,-7l2434,3005r11,l2449,3006r6,6l2456,3016r,8l2454,3028r-6,10l2441,3044r-15,13l2421,3061r-3,4l2414,3069r-2,3l2410,3079r-1,2l2409,3084r58,l2467,3074t35,220l2459,3294r1,-2l2462,3290r4,-4l2470,3282r14,-12l2489,3265r7,-8l2498,3254r3,-7l2502,3244r,-11l2500,3228r-3,-3l2490,3218r-7,-2l2466,3216r-6,2l2450,3227r-3,6l2446,3241r11,1l2457,3237r2,-4l2465,3226r4,-1l2479,3225r4,1l2489,3232r2,4l2491,3244r-2,4l2483,3258r-7,6l2461,3277r-5,4l2453,3285r-4,4l2447,3292r-2,7l2444,3301r,3l2502,3304r,-10e" fillcolor="#231f20" stroked="f">
              <v:stroke joinstyle="round"/>
              <v:formulas/>
              <v:path arrowok="t" o:connecttype="segments"/>
            </v:shape>
            <w10:wrap anchorx="page" anchory="page"/>
          </v:group>
        </w:pict>
      </w:r>
      <w:r w:rsidRPr="00E0199F">
        <w:pict>
          <v:shape id="_x0000_s1181" style="position:absolute;margin-left:69.2pt;margin-top:153.55pt;width:4.85pt;height:9.75pt;z-index:251710464;mso-position-horizontal-relative:page;mso-position-vertical-relative:page" coordorigin="1384,3071" coordsize="97,195" o:spt="100" adj="0,,0" path="m1443,3071r-23,l1412,3073r-15,9l1391,3087r-6,13l1384,3109r,157l1402,3266r,-56l1420,3210r-10,-8l1406,3197r-3,-11l1402,3177r,-63l1403,3106r2,-8l1408,3095r9,-7l1422,3086r42,l1454,3075r-11,-4xm1420,3210r-18,l1410,3221r11,5l1451,3226r11,-4l1469,3213r-42,l1420,3211r,-1xm1464,3086r-28,l1442,3088r10,9l1454,3103r,15l1452,3124r-12,9l1431,3135r-13,l1418,3149r12,l1437,3150r11,4l1452,3158r8,11l1461,3175r,16l1459,3198r-10,12l1442,3213r27,l1477,3203r4,-10l1481,3171r-4,-10l1464,3147r-9,-5l1443,3141r8,-1l1457,3136r6,-5l1469,3125r3,-7l1472,3099r-4,-8l1464,3086xe" fillcolor="#231f20" stroked="f">
            <v:stroke joinstyle="round"/>
            <v:formulas/>
            <v:path arrowok="t" o:connecttype="segments"/>
            <w10:wrap anchorx="page" anchory="page"/>
          </v:shape>
        </w:pict>
      </w:r>
      <w:r w:rsidR="00134888">
        <w:rPr>
          <w:noProof/>
          <w:lang w:val="en-US" w:bidi="ar-SA"/>
        </w:rPr>
        <w:drawing>
          <wp:anchor distT="0" distB="0" distL="0" distR="0" simplePos="0" relativeHeight="251711488" behindDoc="0" locked="0" layoutInCell="1" allowOverlap="1">
            <wp:simplePos x="0" y="0"/>
            <wp:positionH relativeFrom="page">
              <wp:posOffset>845105</wp:posOffset>
            </wp:positionH>
            <wp:positionV relativeFrom="page">
              <wp:posOffset>2446667</wp:posOffset>
            </wp:positionV>
            <wp:extent cx="93297" cy="104775"/>
            <wp:effectExtent l="0" t="0" r="0" b="0"/>
            <wp:wrapNone/>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20" cstate="print"/>
                    <a:stretch>
                      <a:fillRect/>
                    </a:stretch>
                  </pic:blipFill>
                  <pic:spPr>
                    <a:xfrm>
                      <a:off x="0" y="0"/>
                      <a:ext cx="93297" cy="104775"/>
                    </a:xfrm>
                    <a:prstGeom prst="rect">
                      <a:avLst/>
                    </a:prstGeom>
                  </pic:spPr>
                </pic:pic>
              </a:graphicData>
            </a:graphic>
          </wp:anchor>
        </w:drawing>
      </w:r>
      <w:r w:rsidRPr="00E0199F">
        <w:pict>
          <v:shape id="_x0000_s1180" style="position:absolute;margin-left:77.75pt;margin-top:195pt;width:5pt;height:3.15pt;z-index:251712512;mso-position-horizontal-relative:page;mso-position-vertical-relative:page" coordorigin="1555,3900" coordsize="100,63" o:spt="100" adj="0,,0" path="m1654,3946r-99,l1555,3963r99,l1654,3946xm1654,3900r-99,l1555,3918r99,l1654,3900xe" fillcolor="#231f20" stroked="f">
            <v:stroke joinstyle="round"/>
            <v:formulas/>
            <v:path arrowok="t" o:connecttype="segments"/>
            <w10:wrap anchorx="page" anchory="page"/>
          </v:shape>
        </w:pict>
      </w:r>
      <w:r w:rsidRPr="00E0199F">
        <w:pict>
          <v:group id="_x0000_s1173" style="position:absolute;margin-left:87pt;margin-top:186.5pt;width:61.3pt;height:25.5pt;z-index:251713536;mso-position-horizontal-relative:page;mso-position-vertical-relative:page" coordorigin="1740,3730" coordsize="1226,510">
            <v:shape id="_x0000_s1179" type="#_x0000_t75" style="position:absolute;left:1739;top:3855;width:125;height:151">
              <v:imagedata r:id="rId21" o:title=""/>
            </v:shape>
            <v:shape id="_x0000_s1178" style="position:absolute;left:2483;top:3840;width:108;height:117" coordorigin="2483,3840" coordsize="108,117" path="m2483,3957r49,-117l2591,3957r-108,xe" filled="f" strokecolor="#231f20">
              <v:path arrowok="t"/>
            </v:shape>
            <v:shape id="_x0000_s1177" style="position:absolute;left:2108;top:3730;width:858;height:510" coordorigin="2108,3730" coordsize="858,510" o:spt="100" adj="0,,0" path="m2169,4066r-33,l2219,4240r17,l2245,4190r-17,l2169,4066xm2966,3730r-656,l2228,4190r17,l2323,3754r643,l2966,3730xm2155,4037r-47,35l2113,4086r23,-20l2169,4066r-14,-29xe" fillcolor="#231f20" stroked="f">
              <v:stroke joinstyle="round"/>
              <v:formulas/>
              <v:path arrowok="t" o:connecttype="segments"/>
            </v:shape>
            <v:line id="_x0000_s1176" style="position:absolute" from="2454,3996" to="2771,3996" strokecolor="#231f20" strokeweight=".5pt"/>
            <v:shape id="_x0000_s1175" type="#_x0000_t75" style="position:absolute;left:2003;top:3837;width:127;height:181">
              <v:imagedata r:id="rId22" o:title=""/>
            </v:shape>
            <v:shape id="_x0000_s1174" style="position:absolute;left:1909;top:3820;width:857;height:367" coordorigin="1909,3821" coordsize="857,367" o:spt="100" adj="0,,0" path="m1952,3924r-9,-9l1919,3915r-10,9l1909,3948r10,10l1943,3958r9,-10l1952,3924t700,167l2651,4079r-2,-11l2644,4058r-6,-8l2638,4049r-5,-4l2633,4076r,30l2630,4115r-11,14l2611,4132r-18,l2585,4129r-10,-13l2572,4106r,-30l2575,4066r5,-7l2586,4053r7,-4l2610,4049r7,3l2630,4066r3,10l2633,4045r-2,-2l2622,4038r-10,-3l2601,4034r-15,l2574,4039r-8,10l2560,4057r-4,11l2554,4080r-1,14l2553,4187r19,l2572,4135r8,8l2590,4148r28,l2630,4142r6,-7l2638,4132r1,l2645,4123r4,-9l2651,4103r1,-12m2766,3857r-1,-7l2759,3838r,l2755,3833r-9,-6l2746,3859r,15l2743,3880r-5,5l2732,3890r-9,2l2671,3892r,-54l2719,3838r6,1l2728,3840r6,1l2738,3844r3,5l2744,3853r2,6l2746,3827r-1,-1l2739,3823r-8,-1l2726,3821r-8,l2652,3821r,150l2671,3971r,-61l2710,3910r15,-1l2737,3907r10,-4l2754,3897r4,-5l2762,3888r4,-11l2766,3857e" fillcolor="#231f20" stroked="f">
              <v:stroke joinstyle="round"/>
              <v:formulas/>
              <v:path arrowok="t" o:connecttype="segments"/>
            </v:shape>
            <w10:wrap anchorx="page" anchory="page"/>
          </v:group>
        </w:pict>
      </w:r>
      <w:r w:rsidRPr="00E0199F">
        <w:pict>
          <v:shape id="_x0000_s1172" style="position:absolute;margin-left:176.8pt;margin-top:111.95pt;width:4.85pt;height:9.75pt;z-index:251714560;mso-position-horizontal-relative:page;mso-position-vertical-relative:page" coordorigin="3536,2239" coordsize="97,195" o:spt="100" adj="0,,0" path="m3596,2239r-23,l3564,2241r-15,9l3544,2255r-6,13l3536,2277r,157l3555,2434r,-56l3572,2378r-10,-8l3559,2365r-4,-11l3555,2345r,-63l3555,2275r2,-9l3560,2263r9,-7l3575,2254r41,l3606,2243r-10,-4xm3572,2378r-17,l3562,2389r12,5l3603,2394r11,-4l3621,2381r-42,l3573,2379r-1,-1xm3616,2254r-27,l3595,2257r9,9l3607,2271r,15l3604,2292r-11,9l3583,2303r-12,l3571,2317r11,l3590,2318r10,4l3605,2326r7,11l3614,2343r,16l3611,2366r-9,12l3595,2381r26,l3629,2371r4,-10l3633,2339r-3,-9l3617,2315r-9,-4l3596,2309r7,-1l3610,2305r11,-12l3624,2286r,-18l3621,2259r-5,-5xe" fillcolor="#231f20" stroked="f">
            <v:stroke joinstyle="round"/>
            <v:formulas/>
            <v:path arrowok="t" o:connecttype="segments"/>
            <w10:wrap anchorx="page" anchory="page"/>
          </v:shape>
        </w:pict>
      </w:r>
      <w:r w:rsidR="00134888">
        <w:rPr>
          <w:noProof/>
          <w:lang w:val="en-US" w:bidi="ar-SA"/>
        </w:rPr>
        <w:drawing>
          <wp:anchor distT="0" distB="0" distL="0" distR="0" simplePos="0" relativeHeight="251715584" behindDoc="0" locked="0" layoutInCell="1" allowOverlap="1">
            <wp:simplePos x="0" y="0"/>
            <wp:positionH relativeFrom="page">
              <wp:posOffset>2246629</wp:posOffset>
            </wp:positionH>
            <wp:positionV relativeFrom="page">
              <wp:posOffset>1613979</wp:posOffset>
            </wp:positionV>
            <wp:extent cx="78762" cy="95250"/>
            <wp:effectExtent l="0" t="0" r="0" b="0"/>
            <wp:wrapNone/>
            <wp:docPr id="5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23" cstate="print"/>
                    <a:stretch>
                      <a:fillRect/>
                    </a:stretch>
                  </pic:blipFill>
                  <pic:spPr>
                    <a:xfrm>
                      <a:off x="0" y="0"/>
                      <a:ext cx="78762" cy="95250"/>
                    </a:xfrm>
                    <a:prstGeom prst="rect">
                      <a:avLst/>
                    </a:prstGeom>
                  </pic:spPr>
                </pic:pic>
              </a:graphicData>
            </a:graphic>
          </wp:anchor>
        </w:drawing>
      </w:r>
      <w:r w:rsidRPr="00E0199F">
        <w:pict>
          <v:shape id="_x0000_s1171" style="position:absolute;margin-left:176.45pt;margin-top:142.1pt;width:4.75pt;height:7.65pt;z-index:251716608;mso-position-horizontal-relative:page;mso-position-vertical-relative:page" coordorigin="3529,2842" coordsize="95,153" o:spt="100" adj="0,,0" path="m3582,2881r-16,l3558,2883r-15,9l3538,2899r-7,18l3529,2927r,22l3531,2959r8,17l3545,2983r14,9l3567,2994r22,l3599,2989r7,-10l3570,2979r-7,-3l3551,2962r-3,-10l3548,2923r3,-10l3556,2906r6,-7l3569,2896r54,l3623,2896r-18,l3602,2891r-4,-3l3587,2882r-5,-1xm3623,2978r-17,l3606,2992r17,l3623,2978xm3623,2896r-38,l3592,2899r12,14l3607,2924r,29l3604,2963r-11,13l3586,2979r20,l3606,2978r17,l3623,2896xm3623,2842r-18,l3605,2896r18,l3623,2842xe" fillcolor="#231f20" stroked="f">
            <v:stroke joinstyle="round"/>
            <v:formulas/>
            <v:path arrowok="t" o:connecttype="segments"/>
            <w10:wrap anchorx="page" anchory="page"/>
          </v:shape>
        </w:pict>
      </w:r>
      <w:r w:rsidR="00134888">
        <w:rPr>
          <w:noProof/>
          <w:lang w:val="en-US" w:bidi="ar-SA"/>
        </w:rPr>
        <w:drawing>
          <wp:anchor distT="0" distB="0" distL="0" distR="0" simplePos="0" relativeHeight="251717632" behindDoc="0" locked="0" layoutInCell="1" allowOverlap="1">
            <wp:simplePos x="0" y="0"/>
            <wp:positionH relativeFrom="page">
              <wp:posOffset>2242083</wp:posOffset>
            </wp:positionH>
            <wp:positionV relativeFrom="page">
              <wp:posOffset>1993277</wp:posOffset>
            </wp:positionV>
            <wp:extent cx="93295" cy="104775"/>
            <wp:effectExtent l="0" t="0" r="0" b="0"/>
            <wp:wrapNone/>
            <wp:docPr id="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24" cstate="print"/>
                    <a:stretch>
                      <a:fillRect/>
                    </a:stretch>
                  </pic:blipFill>
                  <pic:spPr>
                    <a:xfrm>
                      <a:off x="0" y="0"/>
                      <a:ext cx="93295" cy="104775"/>
                    </a:xfrm>
                    <a:prstGeom prst="rect">
                      <a:avLst/>
                    </a:prstGeom>
                  </pic:spPr>
                </pic:pic>
              </a:graphicData>
            </a:graphic>
          </wp:anchor>
        </w:drawing>
      </w:r>
      <w:r w:rsidRPr="00E0199F">
        <w:pict>
          <v:shape id="_x0000_s1170" style="position:absolute;margin-left:176.75pt;margin-top:174.05pt;width:4.95pt;height:7.7pt;z-index:251718656;mso-position-horizontal-relative:page;mso-position-vertical-relative:page" coordorigin="3535,3481" coordsize="99,154" o:spt="100" adj="0,,0" path="m3583,3481r-16,l3556,3486r-9,10l3542,3504r-4,10l3536,3527r-1,14l3535,3634r19,l3554,3582r64,l3620,3579r-46,l3567,3576r-10,-13l3554,3552r,-29l3557,3513r10,-14l3575,3496r44,l3612,3490r-8,-5l3594,3482r-11,-1xm3618,3582r-64,l3562,3590r10,4l3600,3594r12,-5l3618,3582xm3619,3496r-27,l3599,3499r13,13l3615,3523r,29l3612,3562r-12,14l3593,3579r27,l3621,3579r5,-9l3631,3560r2,-10l3634,3537r-1,-12l3630,3515r-4,-10l3620,3496r-1,xe" fillcolor="#231f20" stroked="f">
            <v:stroke joinstyle="round"/>
            <v:formulas/>
            <v:path arrowok="t" o:connecttype="segments"/>
            <w10:wrap anchorx="page" anchory="page"/>
          </v:shape>
        </w:pict>
      </w:r>
      <w:r w:rsidR="00134888">
        <w:rPr>
          <w:noProof/>
          <w:lang w:val="en-US" w:bidi="ar-SA"/>
        </w:rPr>
        <w:drawing>
          <wp:anchor distT="0" distB="0" distL="0" distR="0" simplePos="0" relativeHeight="251719680" behindDoc="0" locked="0" layoutInCell="1" allowOverlap="1">
            <wp:simplePos x="0" y="0"/>
            <wp:positionH relativeFrom="page">
              <wp:posOffset>2246109</wp:posOffset>
            </wp:positionH>
            <wp:positionV relativeFrom="page">
              <wp:posOffset>2375979</wp:posOffset>
            </wp:positionV>
            <wp:extent cx="78762" cy="95250"/>
            <wp:effectExtent l="0" t="0" r="0" b="0"/>
            <wp:wrapNone/>
            <wp:docPr id="5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25" cstate="print"/>
                    <a:stretch>
                      <a:fillRect/>
                    </a:stretch>
                  </pic:blipFill>
                  <pic:spPr>
                    <a:xfrm>
                      <a:off x="0" y="0"/>
                      <a:ext cx="78762" cy="95250"/>
                    </a:xfrm>
                    <a:prstGeom prst="rect">
                      <a:avLst/>
                    </a:prstGeom>
                  </pic:spPr>
                </pic:pic>
              </a:graphicData>
            </a:graphic>
          </wp:anchor>
        </w:drawing>
      </w:r>
      <w:r w:rsidR="00134888">
        <w:rPr>
          <w:noProof/>
          <w:lang w:val="en-US" w:bidi="ar-SA"/>
        </w:rPr>
        <w:drawing>
          <wp:anchor distT="0" distB="0" distL="0" distR="0" simplePos="0" relativeHeight="251720704" behindDoc="0" locked="0" layoutInCell="1" allowOverlap="1">
            <wp:simplePos x="0" y="0"/>
            <wp:positionH relativeFrom="page">
              <wp:posOffset>2246236</wp:posOffset>
            </wp:positionH>
            <wp:positionV relativeFrom="page">
              <wp:posOffset>2552255</wp:posOffset>
            </wp:positionV>
            <wp:extent cx="77607" cy="112014"/>
            <wp:effectExtent l="0" t="0" r="0" b="0"/>
            <wp:wrapNone/>
            <wp:docPr id="6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26" cstate="print"/>
                    <a:stretch>
                      <a:fillRect/>
                    </a:stretch>
                  </pic:blipFill>
                  <pic:spPr>
                    <a:xfrm>
                      <a:off x="0" y="0"/>
                      <a:ext cx="77607" cy="112014"/>
                    </a:xfrm>
                    <a:prstGeom prst="rect">
                      <a:avLst/>
                    </a:prstGeom>
                  </pic:spPr>
                </pic:pic>
              </a:graphicData>
            </a:graphic>
          </wp:anchor>
        </w:drawing>
      </w: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E0199F">
      <w:pPr>
        <w:pStyle w:val="a3"/>
        <w:rPr>
          <w:rFonts w:ascii="Times New Roman"/>
          <w:sz w:val="20"/>
        </w:rPr>
      </w:pPr>
      <w:r w:rsidRPr="00E0199F">
        <w:rPr>
          <w:noProof/>
          <w:lang w:val="en-US" w:bidi="ar-SA"/>
        </w:rPr>
        <w:pict>
          <v:shape id="_x0000_s1219" type="#_x0000_t202" style="position:absolute;margin-left:130.65pt;margin-top:5.85pt;width:196.75pt;height:124.8pt;z-index:251766784;mso-width-relative:margin;mso-height-relative:margin" stroked="f">
            <v:textbox>
              <w:txbxContent>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Equal effect diameter ratio</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Pipe inner diameter</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Maximum outer diameter of V-shaped cone</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Volume flow</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Density under fluid conditions</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constant</w:t>
                  </w:r>
                </w:p>
                <w:p w:rsidR="002A2C6E" w:rsidRPr="004A327F" w:rsidRDefault="002A2C6E" w:rsidP="004A327F">
                  <w:pPr>
                    <w:spacing w:line="324" w:lineRule="auto"/>
                    <w:rPr>
                      <w:rFonts w:ascii="Times New Roman" w:hAnsi="Times New Roman" w:cs="Times New Roman"/>
                      <w:sz w:val="20"/>
                      <w:szCs w:val="20"/>
                    </w:rPr>
                  </w:pPr>
                  <w:r>
                    <w:rPr>
                      <w:rFonts w:ascii="Times New Roman" w:hAnsi="Times New Roman" w:cs="Times New Roman" w:hint="eastAsia"/>
                      <w:sz w:val="20"/>
                      <w:szCs w:val="20"/>
                    </w:rPr>
                    <w:t>-</w:t>
                  </w:r>
                  <w:r w:rsidRPr="004A327F">
                    <w:rPr>
                      <w:rFonts w:ascii="Times New Roman" w:hAnsi="Times New Roman" w:cs="Times New Roman"/>
                      <w:sz w:val="20"/>
                      <w:szCs w:val="20"/>
                    </w:rPr>
                    <w:t>Gas expansion coefficient</w:t>
                  </w:r>
                </w:p>
              </w:txbxContent>
            </v:textbox>
          </v:shape>
        </w:pict>
      </w: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spacing w:before="2" w:after="1"/>
        <w:rPr>
          <w:rFonts w:ascii="Times New Roman"/>
          <w:sz w:val="25"/>
        </w:rPr>
      </w:pPr>
    </w:p>
    <w:p w:rsidR="004A327F" w:rsidRPr="004A327F" w:rsidRDefault="004A327F" w:rsidP="004A327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63" w:lineRule="atLeast"/>
        <w:rPr>
          <w:rFonts w:ascii="inherit" w:hAnsi="inherit" w:hint="eastAsia"/>
          <w:color w:val="202124"/>
          <w:sz w:val="44"/>
          <w:szCs w:val="44"/>
          <w:lang w:val="en-US" w:bidi="ar-SA"/>
        </w:rPr>
      </w:pPr>
      <w:r w:rsidRPr="004A327F">
        <w:rPr>
          <w:rFonts w:ascii="inherit" w:hAnsi="inherit"/>
          <w:color w:val="202124"/>
          <w:sz w:val="44"/>
          <w:szCs w:val="44"/>
          <w:lang w:bidi="ar-SA"/>
        </w:rPr>
        <w:t>Features</w:t>
      </w:r>
    </w:p>
    <w:p w:rsidR="00084939" w:rsidRDefault="00084939">
      <w:pPr>
        <w:pStyle w:val="a3"/>
        <w:ind w:left="283"/>
        <w:rPr>
          <w:rFonts w:ascii="Times New Roman"/>
          <w:sz w:val="20"/>
        </w:rPr>
      </w:pPr>
    </w:p>
    <w:p w:rsidR="00084939" w:rsidRDefault="00E0199F" w:rsidP="00720398">
      <w:pPr>
        <w:pStyle w:val="a3"/>
        <w:spacing w:line="360" w:lineRule="auto"/>
        <w:rPr>
          <w:rFonts w:ascii="Times New Roman" w:hAnsi="Times New Roman" w:cs="Times New Roman"/>
          <w:sz w:val="20"/>
          <w:szCs w:val="20"/>
        </w:rPr>
      </w:pPr>
      <w:r w:rsidRPr="00E0199F">
        <w:pict>
          <v:group id="_x0000_s1119" style="position:absolute;margin-left:156.8pt;margin-top:163.2pt;width:230.8pt;height:69.5pt;z-index:-251628544;mso-wrap-distance-left:0;mso-wrap-distance-right:0;mso-position-horizontal-relative:page" coordorigin="3797,560" coordsize="4616,1390">
            <v:rect id="_x0000_s1164" style="position:absolute;left:3797;top:560;width:3439;height:1390" fillcolor="#d1d3d4" stroked="f"/>
            <v:shape id="_x0000_s1163" style="position:absolute;left:4124;top:588;width:620;height:1343" coordorigin="4124,588" coordsize="620,1343" path="m4124,588r73,10l4268,615r67,25l4399,671r59,38l4514,753r50,50l4609,858r40,59l4682,981r26,67l4728,1119r12,74l4744,1269r-4,79l4727,1424r-21,73l4677,1566r-35,65l4600,1692r-48,56l4499,1798r-59,43l4377,1879r-68,30l4238,1931e" filled="f" strokecolor="#231f20" strokeweight=".5pt">
              <v:stroke dashstyle="1 1"/>
              <v:path arrowok="t"/>
            </v:shape>
            <v:line id="_x0000_s1162" style="position:absolute" from="4193,617" to="3833,617" strokecolor="#231f20" strokeweight=".3pt"/>
            <v:shape id="_x0000_s1161" style="position:absolute;left:4146;top:596;width:74;height:41" coordorigin="4147,596" coordsize="74,41" path="m4147,596r,41l4220,616r-73,-20xe" fillcolor="#231f20" stroked="f">
              <v:path arrowok="t"/>
            </v:shape>
            <v:line id="_x0000_s1160" style="position:absolute" from="4429,727" to="3833,727" strokecolor="#231f20" strokeweight=".3pt"/>
            <v:shape id="_x0000_s1159" style="position:absolute;left:4369;top:706;width:74;height:41" coordorigin="4369,706" coordsize="74,41" path="m4369,706r,41l4443,726r-74,-20xe" fillcolor="#231f20" stroked="f">
              <v:path arrowok="t"/>
            </v:shape>
            <v:line id="_x0000_s1158" style="position:absolute" from="5982,740" to="5077,698" strokecolor="#231f20" strokeweight=".3pt"/>
            <v:shape id="_x0000_s1157" style="position:absolute;left:5920;top:715;width:76;height:41" coordorigin="5921,715" coordsize="76,41" path="m5923,715r-2,41l5996,740r-73,-25xe" fillcolor="#231f20" stroked="f">
              <v:path arrowok="t"/>
            </v:shape>
            <v:line id="_x0000_s1156" style="position:absolute" from="6020,822" to="5341,1140" strokecolor="#231f20" strokeweight=".3pt"/>
            <v:shape id="_x0000_s1155" style="position:absolute;left:5957;top:815;width:76;height:49" coordorigin="5957,816" coordsize="76,49" path="m6033,816r-76,11l5973,864r60,-48xe" fillcolor="#231f20" stroked="f">
              <v:path arrowok="t"/>
            </v:shape>
            <v:line id="_x0000_s1154" style="position:absolute" from="6066,1676" to="5387,1358" strokecolor="#231f20" strokeweight=".3pt"/>
            <v:shape id="_x0000_s1153" style="position:absolute;left:6002;top:1633;width:76;height:50" coordorigin="6003,1633" coordsize="76,50" path="m6019,1633r-16,37l6078,1682r-59,-49xe" fillcolor="#231f20" stroked="f">
              <v:path arrowok="t"/>
            </v:shape>
            <v:line id="_x0000_s1152" style="position:absolute" from="6085,1759" to="5107,1832" strokecolor="#231f20" strokeweight=".3pt"/>
            <v:shape id="_x0000_s1151" style="position:absolute;left:6023;top:1744;width:75;height:41" coordorigin="6024,1744" coordsize="75,41" path="m6024,1744r2,41l6098,1760r-74,-16xe" fillcolor="#231f20" stroked="f">
              <v:path arrowok="t"/>
            </v:shape>
            <v:line id="_x0000_s1150" style="position:absolute" from="4530,837" to="3833,837" strokecolor="#231f20" strokeweight=".3pt"/>
            <v:shape id="_x0000_s1149" style="position:absolute;left:4497;top:816;width:74;height:41" coordorigin="4498,816" coordsize="74,41" path="m4498,816r,41l4572,836r-74,-20xe" fillcolor="#231f20" stroked="f">
              <v:path arrowok="t"/>
            </v:shape>
            <v:line id="_x0000_s1148" style="position:absolute" from="4603,947" to="3833,947" strokecolor="#231f20" strokeweight=".3pt"/>
            <v:shape id="_x0000_s1147" style="position:absolute;left:4571;top:926;width:74;height:41" coordorigin="4572,927" coordsize="74,41" path="m4572,927r,40l4645,946r-73,-19xe" fillcolor="#231f20" stroked="f">
              <v:path arrowok="t"/>
            </v:shape>
            <v:line id="_x0000_s1146" style="position:absolute" from="4640,1057" to="3833,1057" strokecolor="#231f20" strokeweight=".3pt"/>
            <v:shape id="_x0000_s1145" style="position:absolute;left:4619;top:1036;width:74;height:41" coordorigin="4620,1037" coordsize="74,41" path="m4620,1037r,40l4694,1056r-74,-19xe" fillcolor="#231f20" stroked="f">
              <v:path arrowok="t"/>
            </v:shape>
            <v:line id="_x0000_s1144" style="position:absolute" from="4700,1167" to="3833,1167" strokecolor="#231f20" strokeweight=".3pt"/>
            <v:shape id="_x0000_s1143" style="position:absolute;left:4645;top:1146;width:74;height:41" coordorigin="4646,1147" coordsize="74,41" path="m4646,1147r,40l4720,1166r-74,-19xe" fillcolor="#231f20" stroked="f">
              <v:path arrowok="t"/>
            </v:shape>
            <v:line id="_x0000_s1142" style="position:absolute" from="6536,1680" to="7343,1229" strokecolor="#231f20" strokeweight=".3pt"/>
            <v:shape id="_x0000_s1141" style="position:absolute;left:6499;top:1649;width:72;height:61" coordorigin="6500,1650" coordsize="72,61" path="m6548,1650r-48,60l6571,1683r-23,-33xe" fillcolor="#231f20" stroked="f">
              <v:path arrowok="t"/>
            </v:shape>
            <v:line id="_x0000_s1140" style="position:absolute" from="6516,772" to="7373,1057" strokecolor="#231f20" strokeweight=".3pt"/>
            <v:shape id="_x0000_s1139" style="position:absolute;left:6467;top:759;width:77;height:40" coordorigin="6468,760" coordsize="77,40" path="m6545,760r-77,1l6534,799r11,-39xe" fillcolor="#231f20" stroked="f">
              <v:path arrowok="t"/>
            </v:shape>
            <v:line id="_x0000_s1138" style="position:absolute" from="4700,1277" to="3833,1277" strokecolor="#231f20" strokeweight=".3pt"/>
            <v:shape id="_x0000_s1137" style="position:absolute;left:4657;top:1256;width:74;height:41" coordorigin="4657,1257" coordsize="74,41" path="m4657,1257r,40l4731,1276r-74,-19xe" fillcolor="#231f20" stroked="f">
              <v:path arrowok="t"/>
            </v:shape>
            <v:line id="_x0000_s1136" style="position:absolute" from="4677,1387" to="3833,1387" strokecolor="#231f20" strokeweight=".3pt"/>
            <v:shape id="_x0000_s1135" style="position:absolute;left:4645;top:1366;width:74;height:41" coordorigin="4645,1367" coordsize="74,41" path="m4645,1367r,41l4719,1386r-74,-19xe" fillcolor="#231f20" stroked="f">
              <v:path arrowok="t"/>
            </v:shape>
            <v:line id="_x0000_s1134" style="position:absolute" from="4640,1497" to="3833,1497" strokecolor="#231f20" strokeweight=".3pt"/>
            <v:shape id="_x0000_s1133" style="position:absolute;left:4619;top:1476;width:74;height:41" coordorigin="4620,1477" coordsize="74,41" path="m4620,1477r,41l4694,1496r-74,-19xe" fillcolor="#231f20" stroked="f">
              <v:path arrowok="t"/>
            </v:shape>
            <v:line id="_x0000_s1132" style="position:absolute" from="4566,1607" to="3833,1607" strokecolor="#231f20" strokeweight=".3pt"/>
            <v:shape id="_x0000_s1131" style="position:absolute;left:4562;top:1586;width:74;height:41" coordorigin="4563,1587" coordsize="74,41" path="m4563,1587r,41l4637,1606r-74,-19xe" fillcolor="#231f20" stroked="f">
              <v:path arrowok="t"/>
            </v:shape>
            <v:line id="_x0000_s1130" style="position:absolute" from="4530,1717" to="3833,1717" strokecolor="#231f20" strokeweight=".3pt"/>
            <v:shape id="_x0000_s1129" style="position:absolute;left:4492;top:1696;width:74;height:41" coordorigin="4492,1697" coordsize="74,41" path="m4492,1697r,41l4566,1716r-74,-19xe" fillcolor="#231f20" stroked="f">
              <v:path arrowok="t"/>
            </v:shape>
            <v:line id="_x0000_s1128" style="position:absolute" from="4393,1827" to="3833,1827" strokecolor="#231f20" strokeweight=".3pt"/>
            <v:shape id="_x0000_s1127" style="position:absolute;left:4361;top:1807;width:74;height:41" coordorigin="4361,1807" coordsize="74,41" path="m4361,1807r,41l4435,1826r-74,-19xe" fillcolor="#231f20" stroked="f">
              <v:path arrowok="t"/>
            </v:shape>
            <v:shape id="_x0000_s1126" type="#_x0000_t75" style="position:absolute;left:6131;top:688;width:309;height:132">
              <v:imagedata r:id="rId27" o:title=""/>
            </v:shape>
            <v:shape id="_x0000_s1125" type="#_x0000_t75" style="position:absolute;left:6131;top:1685;width:309;height:132">
              <v:imagedata r:id="rId28" o:title=""/>
            </v:shape>
            <v:shape id="_x0000_s1124" type="#_x0000_t75" style="position:absolute;left:5849;top:926;width:761;height:606">
              <v:imagedata r:id="rId29" o:title=""/>
            </v:shape>
            <v:shape id="_x0000_s1123" type="#_x0000_t75" style="position:absolute;left:4816;top:666;width:156;height:157">
              <v:imagedata r:id="rId30" o:title=""/>
            </v:shape>
            <v:shape id="_x0000_s1122" type="#_x0000_t75" style="position:absolute;left:4883;top:1688;width:156;height:157">
              <v:imagedata r:id="rId31" o:title=""/>
            </v:shape>
            <v:shape id="_x0000_s1121" type="#_x0000_t75" style="position:absolute;left:5085;top:1189;width:154;height:157">
              <v:imagedata r:id="rId32" o:title=""/>
            </v:shape>
            <v:shape id="_x0000_s1120" type="#_x0000_t75" style="position:absolute;left:7407;top:1076;width:1006;height:163">
              <v:imagedata r:id="rId33" o:title=""/>
            </v:shape>
            <w10:wrap type="topAndBottom" anchorx="page"/>
          </v:group>
        </w:pict>
      </w:r>
      <w:r w:rsidRPr="00E0199F">
        <w:rPr>
          <w:rFonts w:ascii="Times New Roman" w:hAnsi="Times New Roman" w:cs="Times New Roman"/>
          <w:noProof/>
          <w:sz w:val="20"/>
          <w:szCs w:val="20"/>
        </w:rPr>
        <w:pict>
          <v:shape id="_x0000_s1238" type="#_x0000_t202" style="position:absolute;margin-left:147pt;margin-top:186.25pt;width:34.2pt;height:18.3pt;z-index:251772928;mso-width-relative:margin;mso-height-relative:margin">
            <v:textbox style="mso-next-textbox:#_x0000_s1238">
              <w:txbxContent>
                <w:p w:rsidR="000419F0" w:rsidRPr="000419F0" w:rsidRDefault="000419F0">
                  <w:pPr>
                    <w:rPr>
                      <w:sz w:val="18"/>
                      <w:szCs w:val="18"/>
                    </w:rPr>
                  </w:pPr>
                  <w:r w:rsidRPr="000419F0">
                    <w:rPr>
                      <w:rFonts w:hint="eastAsia"/>
                      <w:sz w:val="18"/>
                      <w:szCs w:val="18"/>
                    </w:rPr>
                    <w:t>Slow</w:t>
                  </w:r>
                </w:p>
              </w:txbxContent>
            </v:textbox>
          </v:shape>
        </w:pict>
      </w:r>
      <w:r w:rsidRPr="00E0199F">
        <w:rPr>
          <w:rFonts w:ascii="Times New Roman" w:hAnsi="Times New Roman" w:cs="Times New Roman"/>
          <w:noProof/>
          <w:sz w:val="20"/>
          <w:szCs w:val="20"/>
        </w:rPr>
        <w:pict>
          <v:shape id="_x0000_s1236" type="#_x0000_t202" style="position:absolute;margin-left:140.45pt;margin-top:159.3pt;width:35.65pt;height:19.1pt;z-index:251770880;mso-width-relative:margin;mso-height-relative:margin">
            <v:textbox style="mso-next-textbox:#_x0000_s1236">
              <w:txbxContent>
                <w:p w:rsidR="000419F0" w:rsidRPr="000419F0" w:rsidRDefault="000419F0">
                  <w:pPr>
                    <w:rPr>
                      <w:sz w:val="18"/>
                      <w:szCs w:val="18"/>
                    </w:rPr>
                  </w:pPr>
                  <w:r w:rsidRPr="000419F0">
                    <w:rPr>
                      <w:rFonts w:hint="eastAsia"/>
                      <w:sz w:val="18"/>
                      <w:szCs w:val="18"/>
                    </w:rPr>
                    <w:t>Fast</w:t>
                  </w:r>
                </w:p>
              </w:txbxContent>
            </v:textbox>
          </v:shape>
        </w:pict>
      </w:r>
      <w:r w:rsidRPr="00E0199F">
        <w:rPr>
          <w:rFonts w:ascii="Times New Roman" w:hAnsi="Times New Roman" w:cs="Times New Roman"/>
          <w:noProof/>
          <w:sz w:val="20"/>
          <w:szCs w:val="20"/>
        </w:rPr>
        <w:pict>
          <v:shape id="_x0000_s1235" type="#_x0000_t202" style="position:absolute;margin-left:285.1pt;margin-top:182.55pt;width:124.85pt;height:36.5pt;z-index:251768832;mso-height-percent:200;mso-height-percent:200;mso-width-relative:margin;mso-height-relative:margin">
            <v:textbox style="mso-next-textbox:#_x0000_s1235;mso-fit-shape-to-text:t">
              <w:txbxContent>
                <w:p w:rsidR="000419F0" w:rsidRDefault="000419F0">
                  <w:r w:rsidRPr="000419F0">
                    <w:t>Mix and flow evenly</w:t>
                  </w:r>
                </w:p>
              </w:txbxContent>
            </v:textbox>
          </v:shape>
        </w:pict>
      </w:r>
      <w:r w:rsidR="00720398" w:rsidRPr="00720398">
        <w:rPr>
          <w:rFonts w:ascii="Times New Roman" w:hAnsi="Times New Roman" w:cs="Times New Roman"/>
          <w:b/>
          <w:sz w:val="20"/>
          <w:szCs w:val="20"/>
        </w:rPr>
        <w:t>Remodeling velocity curve</w:t>
      </w:r>
      <w:r w:rsidR="00720398" w:rsidRPr="00720398">
        <w:rPr>
          <w:rFonts w:ascii="Times New Roman" w:hAnsi="Times New Roman" w:cs="Times New Roman"/>
          <w:sz w:val="20"/>
          <w:szCs w:val="20"/>
        </w:rPr>
        <w:br/>
        <w:t>Reshape the streamline curve is the biggest characteristic of cone flowmeter, to understand the characteristics of the cone flowmeter, must first understand the characteristics of the pipeline fluid flow velocity distribution If no obstacles and interference in the pipeline, can form the ideal flow field Ideal flow in pipeline centerline slit pipeline, the flow velocity for outside: tube near wall flow velocity is almost zero, and the center of the pipe flow rate will reach maximum</w:t>
      </w:r>
      <w:r w:rsidR="00720398" w:rsidRPr="00720398">
        <w:rPr>
          <w:rFonts w:ascii="Times New Roman" w:hAnsi="Times New Roman" w:cs="Times New Roman"/>
          <w:sz w:val="20"/>
          <w:szCs w:val="20"/>
        </w:rPr>
        <w:br/>
        <w:t>Cone flowmeter throttle pavilion body suspension force in the center of the line pipe flow medium around the pavilion in the center of the body, the cone will directly contact with the high speed fluid area, with the high speed zone Hugh blended with near wall zone at low speed ring to change the current curve in the pipeline, the flow uniformity, can fully meet the requirements of the Bernoulli&amp;apos;s theorem, to obtain high measurement precision and repeatability.</w:t>
      </w:r>
    </w:p>
    <w:p w:rsidR="00720398" w:rsidRPr="00720398" w:rsidRDefault="00E0199F" w:rsidP="00720398">
      <w:pPr>
        <w:pStyle w:val="a3"/>
        <w:spacing w:line="360" w:lineRule="auto"/>
        <w:rPr>
          <w:rFonts w:ascii="Times New Roman" w:hAnsi="Times New Roman" w:cs="Times New Roman"/>
          <w:sz w:val="20"/>
          <w:szCs w:val="20"/>
        </w:rPr>
      </w:pPr>
      <w:r w:rsidRPr="00E0199F">
        <w:rPr>
          <w:rFonts w:ascii="Times New Roman" w:hAnsi="Times New Roman" w:cs="Times New Roman"/>
          <w:noProof/>
          <w:sz w:val="20"/>
          <w:szCs w:val="20"/>
        </w:rPr>
        <w:pict>
          <v:shape id="_x0000_s1240" type="#_x0000_t202" style="position:absolute;margin-left:144.3pt;margin-top:55.8pt;width:36.9pt;height:31.3pt;z-index:251777024;mso-height-percent:200;mso-height-percent:200;mso-width-relative:margin;mso-height-relative:margin">
            <v:textbox style="mso-fit-shape-to-text:t">
              <w:txbxContent>
                <w:p w:rsidR="000419F0" w:rsidRPr="000419F0" w:rsidRDefault="000419F0">
                  <w:pPr>
                    <w:rPr>
                      <w:sz w:val="18"/>
                      <w:szCs w:val="18"/>
                    </w:rPr>
                  </w:pPr>
                  <w:r w:rsidRPr="000419F0">
                    <w:rPr>
                      <w:rFonts w:hint="eastAsia"/>
                      <w:sz w:val="18"/>
                      <w:szCs w:val="18"/>
                    </w:rPr>
                    <w:t>Slow</w:t>
                  </w:r>
                </w:p>
              </w:txbxContent>
            </v:textbox>
          </v:shape>
        </w:pict>
      </w:r>
    </w:p>
    <w:p w:rsidR="00720398" w:rsidRDefault="00720398">
      <w:pPr>
        <w:pStyle w:val="a3"/>
      </w:pPr>
    </w:p>
    <w:p w:rsidR="00720398" w:rsidRPr="00720398" w:rsidRDefault="00720398" w:rsidP="00720398">
      <w:pPr>
        <w:pStyle w:val="a3"/>
        <w:spacing w:line="360" w:lineRule="auto"/>
        <w:rPr>
          <w:rFonts w:ascii="Times New Roman" w:hAnsi="Times New Roman" w:cs="Times New Roman"/>
          <w:sz w:val="20"/>
          <w:szCs w:val="20"/>
        </w:rPr>
      </w:pPr>
      <w:r w:rsidRPr="00720398">
        <w:rPr>
          <w:rFonts w:ascii="Times New Roman" w:hAnsi="Times New Roman" w:cs="Times New Roman"/>
          <w:b/>
          <w:sz w:val="20"/>
          <w:szCs w:val="20"/>
        </w:rPr>
        <w:t>Low requirements for straight pipe sections</w:t>
      </w:r>
      <w:r w:rsidRPr="00720398">
        <w:rPr>
          <w:rFonts w:ascii="Times New Roman" w:hAnsi="Times New Roman" w:cs="Times New Roman"/>
          <w:sz w:val="20"/>
          <w:szCs w:val="20"/>
        </w:rPr>
        <w:br/>
        <w:t>The vast majority of straight pipe flow meter is required before and after a long enough, the purpose is to make the flow of</w:t>
      </w:r>
      <w:r>
        <w:rPr>
          <w:rFonts w:ascii="Times New Roman" w:hAnsi="Times New Roman" w:cs="Times New Roman" w:hint="eastAsia"/>
          <w:sz w:val="20"/>
          <w:szCs w:val="20"/>
        </w:rPr>
        <w:t xml:space="preserve">   </w:t>
      </w:r>
      <w:r w:rsidRPr="00720398">
        <w:rPr>
          <w:rFonts w:ascii="Times New Roman" w:hAnsi="Times New Roman" w:cs="Times New Roman"/>
          <w:sz w:val="20"/>
          <w:szCs w:val="20"/>
        </w:rPr>
        <w:t> the fluid full development ideal state, in the real conditions, the flow velocity is difficult to even, outside a lot of things will cause uneven distribution of fluid, such as elbow, valve, reducing, hole diameter, pump, etc, for other instrument, this is a very difficult problem, and the cone flowmeter using the pin body to reshape the velocity distribution curve Make the cone </w:t>
      </w:r>
      <w:r>
        <w:rPr>
          <w:rFonts w:ascii="Times New Roman" w:hAnsi="Times New Roman" w:cs="Times New Roman" w:hint="eastAsia"/>
          <w:sz w:val="20"/>
          <w:szCs w:val="20"/>
        </w:rPr>
        <w:t xml:space="preserve">          </w:t>
      </w:r>
      <w:r w:rsidRPr="00720398">
        <w:rPr>
          <w:rFonts w:ascii="Times New Roman" w:hAnsi="Times New Roman" w:cs="Times New Roman"/>
          <w:sz w:val="20"/>
          <w:szCs w:val="20"/>
        </w:rPr>
        <w:t>"rectification" of fluid after uniform cloth, don&amp;apos;t need a long straight section of the rectifier</w:t>
      </w:r>
      <w:r>
        <w:rPr>
          <w:rFonts w:ascii="Times New Roman" w:hAnsi="Times New Roman" w:cs="Times New Roman" w:hint="eastAsia"/>
          <w:sz w:val="20"/>
          <w:szCs w:val="20"/>
        </w:rPr>
        <w:t>.</w:t>
      </w:r>
    </w:p>
    <w:p w:rsidR="00084939" w:rsidRDefault="00084939">
      <w:pPr>
        <w:pStyle w:val="a3"/>
        <w:spacing w:before="3"/>
        <w:rPr>
          <w:rFonts w:ascii="Times New Roman"/>
          <w:sz w:val="7"/>
        </w:rPr>
      </w:pPr>
    </w:p>
    <w:p w:rsidR="00720398" w:rsidRPr="00720398" w:rsidRDefault="00E0199F" w:rsidP="00720398">
      <w:pPr>
        <w:pStyle w:val="a3"/>
        <w:spacing w:line="360" w:lineRule="auto"/>
        <w:ind w:left="709"/>
        <w:rPr>
          <w:rFonts w:ascii="Times New Roman" w:hAnsi="Times New Roman" w:cs="Times New Roman"/>
        </w:rPr>
      </w:pPr>
      <w:r w:rsidRPr="00E0199F">
        <w:rPr>
          <w:rFonts w:ascii="Times New Roman" w:hAnsi="Times New Roman" w:cs="Times New Roman"/>
          <w:noProof/>
          <w:sz w:val="20"/>
          <w:szCs w:val="20"/>
        </w:rPr>
        <w:pict>
          <v:shape id="_x0000_s1241" type="#_x0000_t202" style="position:absolute;left:0;text-align:left;margin-left:445.1pt;margin-top:11pt;width:47.05pt;height:55.5pt;z-index:251779072;mso-height-percent:200;mso-height-percent:200;mso-width-relative:margin;mso-height-relative:margin" stroked="f">
            <v:textbox style="mso-next-textbox:#_x0000_s1241;mso-fit-shape-to-text:t">
              <w:txbxContent>
                <w:p w:rsidR="00DC41EB" w:rsidRPr="00DC41EB" w:rsidRDefault="00DC41EB">
                  <w:pPr>
                    <w:rPr>
                      <w:rFonts w:ascii="Times New Roman" w:hAnsi="Times New Roman" w:cs="Times New Roman"/>
                      <w:b/>
                      <w:sz w:val="20"/>
                      <w:szCs w:val="20"/>
                    </w:rPr>
                  </w:pPr>
                  <w:r w:rsidRPr="00DC41EB">
                    <w:rPr>
                      <w:rFonts w:ascii="Times New Roman" w:hAnsi="Times New Roman" w:cs="Times New Roman"/>
                      <w:b/>
                      <w:sz w:val="20"/>
                      <w:szCs w:val="20"/>
                    </w:rPr>
                    <w:t>Orifice</w:t>
                  </w:r>
                </w:p>
                <w:p w:rsidR="00DC41EB" w:rsidRDefault="00DC41EB">
                  <w:pPr>
                    <w:rPr>
                      <w:rFonts w:ascii="Times New Roman" w:hAnsi="Times New Roman" w:cs="Times New Roman"/>
                      <w:sz w:val="16"/>
                      <w:szCs w:val="16"/>
                    </w:rPr>
                  </w:pPr>
                </w:p>
                <w:p w:rsidR="00DC41EB" w:rsidRPr="00DC41EB" w:rsidRDefault="00DC41EB">
                  <w:pPr>
                    <w:rPr>
                      <w:rFonts w:ascii="Times New Roman" w:hAnsi="Times New Roman" w:cs="Times New Roman"/>
                      <w:sz w:val="16"/>
                      <w:szCs w:val="16"/>
                    </w:rPr>
                  </w:pPr>
                  <w:r>
                    <w:rPr>
                      <w:rFonts w:ascii="Times New Roman" w:hAnsi="Times New Roman" w:cs="Times New Roman"/>
                      <w:sz w:val="16"/>
                      <w:szCs w:val="16"/>
                    </w:rPr>
                    <w:t>The accurac</w:t>
                  </w:r>
                  <w:r>
                    <w:rPr>
                      <w:rFonts w:ascii="Times New Roman" w:hAnsi="Times New Roman" w:cs="Times New Roman" w:hint="eastAsia"/>
                      <w:sz w:val="16"/>
                      <w:szCs w:val="16"/>
                    </w:rPr>
                    <w:t>y i</w:t>
                  </w:r>
                  <w:r w:rsidRPr="00DC41EB">
                    <w:rPr>
                      <w:rFonts w:ascii="Times New Roman" w:hAnsi="Times New Roman" w:cs="Times New Roman"/>
                      <w:sz w:val="16"/>
                      <w:szCs w:val="16"/>
                    </w:rPr>
                    <w:t>s</w:t>
                  </w:r>
                </w:p>
              </w:txbxContent>
            </v:textbox>
          </v:shape>
        </w:pict>
      </w:r>
      <w:r w:rsidRPr="00E0199F">
        <w:rPr>
          <w:rFonts w:ascii="Times New Roman" w:hAnsi="Times New Roman" w:cs="Times New Roman"/>
        </w:rPr>
        <w:pict>
          <v:group id="_x0000_s1165" style="position:absolute;left:0;text-align:left;margin-left:363.05pt;margin-top:659.65pt;width:205.45pt;height:96.25pt;z-index:251724800;mso-position-horizontal-relative:page;mso-position-vertical-relative:page" coordorigin="6845,11597" coordsize="4003,1548">
            <v:shape id="_x0000_s1169" type="#_x0000_t75" style="position:absolute;left:9437;top:12709;width:838;height:320">
              <v:imagedata r:id="rId34" o:title=""/>
            </v:shape>
            <v:shape id="_x0000_s1168" style="position:absolute;left:8112;top:13020;width:99;height:124" coordorigin="8112,13021" coordsize="99,124" o:spt="100" adj="0,,0" path="m8185,13140r-48,l8137,13144r48,l8185,13140xm8170,13025r-18,l8152,13140r18,l8170,13025xm8209,13021r-95,l8112,13057r5,l8117,13056r,-2l8117,13052r3,-9l8122,13037r1,-3l8126,13028r6,-3l8209,13025r,-4xm8209,13025r-23,l8192,13027r10,10l8205,13046r1,11l8211,13057r-2,-32xe" fillcolor="#231f20" stroked="f">
              <v:stroke joinstyle="round"/>
              <v:formulas/>
              <v:path arrowok="t" o:connecttype="segments"/>
            </v:shape>
            <v:shape id="_x0000_s1167" type="#_x0000_t75" style="position:absolute;left:6845;top:11597;width:2696;height:1500">
              <v:imagedata r:id="rId35" o:title=""/>
            </v:shape>
            <v:shape id="_x0000_s1166" type="#_x0000_t75" style="position:absolute;left:9801;top:11725;width:1047;height:817">
              <v:imagedata r:id="rId36" o:title=""/>
            </v:shape>
            <w10:wrap anchorx="page" anchory="page"/>
          </v:group>
        </w:pict>
      </w:r>
      <w:r w:rsidR="00720398" w:rsidRPr="00720398">
        <w:rPr>
          <w:rFonts w:ascii="Times New Roman" w:hAnsi="Times New Roman" w:cs="Times New Roman"/>
        </w:rPr>
        <w:t>High precision and good repeatability</w:t>
      </w:r>
      <w:r w:rsidR="00720398" w:rsidRPr="00720398">
        <w:rPr>
          <w:rFonts w:ascii="Times New Roman" w:hAnsi="Times New Roman" w:cs="Times New Roman"/>
        </w:rPr>
        <w:br/>
        <w:t>The positive pressure hole of the conical</w:t>
      </w:r>
    </w:p>
    <w:p w:rsidR="00720398" w:rsidRPr="00720398"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t>flowmeter is taken on the pipe wall</w:t>
      </w:r>
    </w:p>
    <w:p w:rsidR="00720398" w:rsidRPr="00720398" w:rsidRDefault="00E0199F" w:rsidP="00720398">
      <w:pPr>
        <w:pStyle w:val="a3"/>
        <w:spacing w:line="360" w:lineRule="auto"/>
        <w:ind w:left="709"/>
        <w:rPr>
          <w:rFonts w:ascii="Times New Roman" w:hAnsi="Times New Roman" w:cs="Times New Roman"/>
        </w:rPr>
      </w:pPr>
      <w:r w:rsidRPr="00E0199F">
        <w:rPr>
          <w:rFonts w:ascii="Times New Roman" w:hAnsi="Times New Roman" w:cs="Times New Roman"/>
          <w:noProof/>
          <w:sz w:val="20"/>
          <w:szCs w:val="20"/>
        </w:rPr>
        <w:pict>
          <v:shape id="_x0000_s1242" type="#_x0000_t202" style="position:absolute;left:0;text-align:left;margin-left:434.25pt;margin-top:16.95pt;width:94.65pt;height:18pt;z-index:251781120;mso-width-relative:margin;mso-height-relative:margin">
            <v:textbox>
              <w:txbxContent>
                <w:p w:rsidR="00DC41EB" w:rsidRPr="00DC41EB" w:rsidRDefault="00DC41EB" w:rsidP="00DC41EB">
                  <w:pPr>
                    <w:pStyle w:val="a3"/>
                    <w:spacing w:before="9"/>
                    <w:rPr>
                      <w:rFonts w:ascii="Arial Unicode MS"/>
                      <w:sz w:val="20"/>
                      <w:szCs w:val="20"/>
                    </w:rPr>
                  </w:pPr>
                  <w:r w:rsidRPr="00DC41EB">
                    <w:rPr>
                      <w:rFonts w:ascii="Arial Unicode MS" w:eastAsiaTheme="minorEastAsia" w:hint="eastAsia"/>
                      <w:color w:val="231F20"/>
                      <w:sz w:val="20"/>
                      <w:szCs w:val="20"/>
                    </w:rPr>
                    <w:t>cone</w:t>
                  </w:r>
                  <w:r w:rsidRPr="00DC41EB">
                    <w:rPr>
                      <w:rFonts w:ascii="Arial Unicode MS" w:eastAsia="Arial Unicode MS"/>
                      <w:color w:val="231F20"/>
                      <w:sz w:val="20"/>
                      <w:szCs w:val="20"/>
                    </w:rPr>
                    <w:t xml:space="preserve"> followmeter</w:t>
                  </w:r>
                </w:p>
                <w:p w:rsidR="00DC41EB" w:rsidRDefault="00DC41EB"/>
              </w:txbxContent>
            </v:textbox>
          </v:shape>
        </w:pict>
      </w:r>
      <w:r w:rsidR="00720398" w:rsidRPr="00720398">
        <w:rPr>
          <w:rFonts w:ascii="Times New Roman" w:hAnsi="Times New Roman" w:cs="Times New Roman"/>
        </w:rPr>
        <w:t>upstream of the dimensional body, and </w:t>
      </w:r>
    </w:p>
    <w:p w:rsidR="00720398" w:rsidRPr="00720398" w:rsidRDefault="00E0199F" w:rsidP="00720398">
      <w:pPr>
        <w:pStyle w:val="a3"/>
        <w:spacing w:line="360" w:lineRule="auto"/>
        <w:ind w:left="709"/>
        <w:rPr>
          <w:rFonts w:ascii="Times New Roman" w:hAnsi="Times New Roman" w:cs="Times New Roman"/>
        </w:rPr>
      </w:pPr>
      <w:r w:rsidRPr="00E0199F">
        <w:rPr>
          <w:rFonts w:ascii="Times New Roman" w:hAnsi="Times New Roman" w:cs="Times New Roman"/>
          <w:noProof/>
        </w:rPr>
        <w:pict>
          <v:shape id="_x0000_s1243" type="#_x0000_t202" style="position:absolute;left:0;text-align:left;margin-left:424.95pt;margin-top:12.7pt;width:43.5pt;height:18.8pt;z-index:251783168;mso-width-relative:margin;mso-height-relative:margin">
            <v:textbox>
              <w:txbxContent>
                <w:p w:rsidR="00DC41EB" w:rsidRPr="00DC41EB" w:rsidRDefault="00DC41EB">
                  <w:pPr>
                    <w:rPr>
                      <w:sz w:val="16"/>
                      <w:szCs w:val="16"/>
                    </w:rPr>
                  </w:pPr>
                  <w:r w:rsidRPr="00DC41EB">
                    <w:rPr>
                      <w:rFonts w:hint="eastAsia"/>
                      <w:sz w:val="16"/>
                      <w:szCs w:val="16"/>
                    </w:rPr>
                    <w:t>Accuracy</w:t>
                  </w:r>
                </w:p>
              </w:txbxContent>
            </v:textbox>
          </v:shape>
        </w:pict>
      </w:r>
      <w:r w:rsidR="00720398" w:rsidRPr="00720398">
        <w:rPr>
          <w:rFonts w:ascii="Times New Roman" w:hAnsi="Times New Roman" w:cs="Times New Roman"/>
        </w:rPr>
        <w:t>the pressure position is selected in the</w:t>
      </w:r>
    </w:p>
    <w:p w:rsidR="00720398" w:rsidRPr="00720398"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t>constant velocity region of the ideal</w:t>
      </w:r>
    </w:p>
    <w:p w:rsidR="00720398" w:rsidRPr="00720398"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t>fluid, which conforms to Bernoulli theorem</w:t>
      </w:r>
    </w:p>
    <w:p w:rsidR="00720398" w:rsidRPr="00720398"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t>and the positive pressure signal is stable.</w:t>
      </w:r>
    </w:p>
    <w:p w:rsidR="00720398" w:rsidRPr="00720398"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t>Center negative pressure at the end of </w:t>
      </w:r>
    </w:p>
    <w:p w:rsidR="00084939" w:rsidRDefault="00720398" w:rsidP="00720398">
      <w:pPr>
        <w:pStyle w:val="a3"/>
        <w:spacing w:line="360" w:lineRule="auto"/>
        <w:ind w:left="709"/>
        <w:rPr>
          <w:rFonts w:ascii="Times New Roman" w:hAnsi="Times New Roman" w:cs="Times New Roman"/>
        </w:rPr>
      </w:pPr>
      <w:r w:rsidRPr="00720398">
        <w:rPr>
          <w:rFonts w:ascii="Times New Roman" w:hAnsi="Times New Roman" w:cs="Times New Roman"/>
        </w:rPr>
        <w:lastRenderedPageBreak/>
        <w:t>the cone hole, the smallest region lies squarely in the downstream pressure, due to the cone center symmetrical structure,the cone tail center area flow field is relatively static, fluid after throttlingin negative pressure zone appears only high class low-rising small vortex, makes the negative pressure wave signal is very small, very stable output differential pressure signal, the sensor signal is better than reading plus or minus 0.5%, repeatability is plus or minus 0.1%</w:t>
      </w:r>
      <w:r w:rsidR="00A84743">
        <w:rPr>
          <w:rFonts w:ascii="Times New Roman" w:hAnsi="Times New Roman" w:cs="Times New Roman" w:hint="eastAsia"/>
        </w:rPr>
        <w:t>.</w:t>
      </w:r>
    </w:p>
    <w:p w:rsidR="00A84743" w:rsidRDefault="00A84743" w:rsidP="00720398">
      <w:pPr>
        <w:pStyle w:val="a3"/>
        <w:spacing w:line="360" w:lineRule="auto"/>
        <w:ind w:left="709"/>
        <w:rPr>
          <w:rFonts w:ascii="Times New Roman" w:hAnsi="Times New Roman" w:cs="Times New Roman"/>
        </w:rPr>
      </w:pPr>
    </w:p>
    <w:p w:rsidR="00A84743" w:rsidRPr="00A84743" w:rsidRDefault="00A84743" w:rsidP="00A84743">
      <w:pPr>
        <w:pStyle w:val="a3"/>
        <w:spacing w:line="360" w:lineRule="auto"/>
        <w:rPr>
          <w:rFonts w:ascii="Times New Roman" w:hAnsi="Times New Roman" w:cs="Times New Roman"/>
          <w:b/>
          <w:sz w:val="20"/>
          <w:szCs w:val="20"/>
        </w:rPr>
      </w:pPr>
      <w:r w:rsidRPr="00A84743">
        <w:rPr>
          <w:rFonts w:ascii="Times New Roman" w:hAnsi="Times New Roman" w:cs="Times New Roman"/>
          <w:b/>
          <w:sz w:val="20"/>
          <w:szCs w:val="20"/>
        </w:rPr>
        <w:t>Low pressure loss, wide range ratio</w:t>
      </w:r>
    </w:p>
    <w:p w:rsidR="00A84743" w:rsidRDefault="00A84743" w:rsidP="00A84743">
      <w:pPr>
        <w:pStyle w:val="a3"/>
        <w:spacing w:line="360" w:lineRule="auto"/>
        <w:ind w:firstLineChars="500" w:firstLine="1000"/>
        <w:rPr>
          <w:rFonts w:ascii="Times New Roman" w:hAnsi="Times New Roman" w:cs="Times New Roman"/>
          <w:sz w:val="20"/>
          <w:szCs w:val="20"/>
        </w:rPr>
      </w:pPr>
      <w:r w:rsidRPr="00A84743">
        <w:rPr>
          <w:rFonts w:ascii="Times New Roman" w:hAnsi="Times New Roman" w:cs="Times New Roman"/>
          <w:sz w:val="20"/>
          <w:szCs w:val="20"/>
        </w:rPr>
        <w:t>Cone flowmeter range ratio of 10:1, usually up to those days, because there is no sharp edge, permanent pressure loss caused by constant d shape flowmeter and than small plate In all of the differential pressure flow meter, only the pressure loss and the meaning of venturi tube cone flowmeter At the same time, extremely stable signal that the differential pressure range lower limit is far less than the average differential pressure flowmeter, so to expand to the lower limit range, low Reynolds number to 8000 can keep the signal is linear</w:t>
      </w:r>
    </w:p>
    <w:p w:rsidR="00A84743" w:rsidRDefault="00A84743" w:rsidP="00A84743">
      <w:pPr>
        <w:pStyle w:val="a3"/>
        <w:spacing w:line="360" w:lineRule="auto"/>
        <w:ind w:firstLineChars="500" w:firstLine="1000"/>
        <w:rPr>
          <w:rFonts w:ascii="Times New Roman" w:hAnsi="Times New Roman" w:cs="Times New Roman"/>
          <w:sz w:val="20"/>
          <w:szCs w:val="20"/>
        </w:rPr>
      </w:pPr>
    </w:p>
    <w:p w:rsidR="00084939" w:rsidRPr="00720398" w:rsidRDefault="00084939">
      <w:pPr>
        <w:pStyle w:val="a3"/>
        <w:rPr>
          <w:rFonts w:ascii="Times New Roman" w:hAnsi="Times New Roman" w:cs="Times New Roman"/>
          <w:sz w:val="7"/>
        </w:rPr>
      </w:pPr>
    </w:p>
    <w:p w:rsidR="00084939" w:rsidRPr="00720398" w:rsidRDefault="00084939">
      <w:pPr>
        <w:pStyle w:val="a3"/>
        <w:spacing w:before="7"/>
        <w:rPr>
          <w:rFonts w:ascii="Times New Roman" w:hAnsi="Times New Roman" w:cs="Times New Roman"/>
          <w:sz w:val="7"/>
        </w:rPr>
      </w:pPr>
    </w:p>
    <w:p w:rsidR="00A84743" w:rsidRPr="00A84743" w:rsidRDefault="00A84743" w:rsidP="00A84743">
      <w:pPr>
        <w:pStyle w:val="a3"/>
        <w:spacing w:line="360" w:lineRule="auto"/>
        <w:rPr>
          <w:rFonts w:ascii="Times New Roman"/>
          <w:b/>
          <w:sz w:val="20"/>
        </w:rPr>
      </w:pPr>
      <w:r w:rsidRPr="00A84743">
        <w:rPr>
          <w:rFonts w:ascii="Times New Roman"/>
          <w:b/>
          <w:sz w:val="20"/>
        </w:rPr>
        <w:t>Resistant to pollution, not easy to block</w:t>
      </w:r>
    </w:p>
    <w:p w:rsidR="00A84743" w:rsidRPr="00A84743" w:rsidRDefault="00A84743" w:rsidP="00A84743">
      <w:pPr>
        <w:pStyle w:val="a3"/>
        <w:spacing w:line="360" w:lineRule="auto"/>
        <w:ind w:firstLineChars="350" w:firstLine="700"/>
        <w:rPr>
          <w:rFonts w:ascii="Times New Roman"/>
          <w:sz w:val="20"/>
        </w:rPr>
      </w:pPr>
      <w:r w:rsidRPr="00A84743">
        <w:rPr>
          <w:rFonts w:ascii="Times New Roman"/>
          <w:sz w:val="20"/>
        </w:rPr>
        <w:t>Another major feature of the cone flowmeter is the self</w:t>
      </w:r>
      <w:r>
        <w:rPr>
          <w:rFonts w:ascii="Times New Roman" w:hint="eastAsia"/>
          <w:sz w:val="20"/>
        </w:rPr>
        <w:t>-</w:t>
      </w:r>
      <w:r w:rsidRPr="00A84743">
        <w:rPr>
          <w:rFonts w:ascii="Times New Roman"/>
          <w:sz w:val="20"/>
        </w:rPr>
        <w:t>purging structure design, no residual dead zone, the medium will be accelerated when flowing through the cone, continuous erosion of the positive pressure hole, the outer wall of the cone, the wall of the tube near the cone, and the negative pressure hole is isolated by a small section of non</w:t>
      </w:r>
      <w:r>
        <w:rPr>
          <w:rFonts w:ascii="Times New Roman" w:hint="eastAsia"/>
          <w:sz w:val="20"/>
        </w:rPr>
        <w:t>-</w:t>
      </w:r>
      <w:r w:rsidRPr="00A84743">
        <w:rPr>
          <w:rFonts w:ascii="Times New Roman"/>
          <w:sz w:val="20"/>
        </w:rPr>
        <w:t>flowing medium,     dirty impurities can not enter. Therefore, conical flowmeter can be used for a variety of impurities, easy to crystallization of dirty media. Such as coke good gas, blast furnace gas and other media.</w:t>
      </w:r>
    </w:p>
    <w:p w:rsidR="00084939" w:rsidRDefault="00E0199F" w:rsidP="00A84743">
      <w:pPr>
        <w:pStyle w:val="a3"/>
        <w:spacing w:line="360" w:lineRule="auto"/>
        <w:rPr>
          <w:rFonts w:ascii="Times New Roman"/>
          <w:sz w:val="20"/>
        </w:rPr>
      </w:pPr>
      <w:r w:rsidRPr="00E0199F">
        <w:pict>
          <v:group id="_x0000_s1095" style="position:absolute;margin-left:65.75pt;margin-top:46.4pt;width:467.8pt;height:139.7pt;z-index:-251587584;mso-wrap-distance-left:0;mso-wrap-distance-right:0;mso-position-horizontal-relative:page" coordorigin="1240,172" coordsize="9356,2794">
            <v:shape id="_x0000_s1099" type="#_x0000_t75" style="position:absolute;left:1239;top:172;width:9356;height:2794">
              <v:imagedata r:id="rId37" o:title=""/>
            </v:shape>
            <v:shape id="_x0000_s1098" type="#_x0000_t75" style="position:absolute;left:1519;top:2629;width:1667;height:200">
              <v:imagedata r:id="rId38" o:title=""/>
            </v:shape>
            <v:shape id="_x0000_s1097" type="#_x0000_t75" style="position:absolute;left:5089;top:2626;width:1458;height:201">
              <v:imagedata r:id="rId39" o:title=""/>
            </v:shape>
            <v:shape id="_x0000_s1096" type="#_x0000_t75" style="position:absolute;left:8664;top:2626;width:1458;height:201">
              <v:imagedata r:id="rId40" o:title=""/>
            </v:shape>
            <w10:wrap type="topAndBottom" anchorx="page"/>
          </v:group>
        </w:pict>
      </w:r>
      <w:r w:rsidR="00A84743" w:rsidRPr="00A84743">
        <w:rPr>
          <w:rFonts w:ascii="Times New Roman"/>
          <w:sz w:val="20"/>
        </w:rPr>
        <w:t xml:space="preserve">         </w:t>
      </w:r>
      <w:r w:rsidR="00A84743">
        <w:rPr>
          <w:rFonts w:ascii="Times New Roman" w:hint="eastAsia"/>
          <w:sz w:val="20"/>
        </w:rPr>
        <w:t xml:space="preserve">  </w:t>
      </w:r>
      <w:r w:rsidR="00A84743" w:rsidRPr="00A84743">
        <w:rPr>
          <w:rFonts w:ascii="Times New Roman"/>
          <w:sz w:val="20"/>
        </w:rPr>
        <w:t xml:space="preserve"> The picture shows the coke oven gas conveying pipe, which is covered with a lot of dirt at night. The conical flowmeter is installed o</w:t>
      </w:r>
      <w:r w:rsidR="00A84743">
        <w:rPr>
          <w:rFonts w:ascii="Times New Roman"/>
          <w:sz w:val="20"/>
        </w:rPr>
        <w:t>n the pipe for flow measurement</w:t>
      </w:r>
      <w:r w:rsidR="00A84743">
        <w:rPr>
          <w:rFonts w:ascii="Times New Roman" w:hint="eastAsia"/>
          <w:sz w:val="20"/>
        </w:rPr>
        <w:t>.</w:t>
      </w:r>
    </w:p>
    <w:p w:rsidR="00980B47" w:rsidRDefault="00E0199F" w:rsidP="00A84743">
      <w:pPr>
        <w:pStyle w:val="a3"/>
        <w:spacing w:line="360" w:lineRule="auto"/>
        <w:rPr>
          <w:rFonts w:ascii="Times New Roman"/>
          <w:sz w:val="20"/>
        </w:rPr>
      </w:pPr>
      <w:r w:rsidRPr="00E0199F">
        <w:rPr>
          <w:rFonts w:ascii="Times New Roman" w:hAnsi="Times New Roman" w:cs="Times New Roman"/>
          <w:b/>
          <w:noProof/>
          <w:sz w:val="20"/>
          <w:szCs w:val="20"/>
        </w:rPr>
        <w:pict>
          <v:shape id="_x0000_s1246" type="#_x0000_t202" style="position:absolute;margin-left:369.8pt;margin-top:128.05pt;width:112.7pt;height:36.5pt;z-index:251789312;mso-height-percent:200;mso-height-percent:200;mso-width-relative:margin;mso-height-relative:margin" stroked="f">
            <v:textbox style="mso-fit-shape-to-text:t">
              <w:txbxContent>
                <w:p w:rsidR="00DC41EB" w:rsidRDefault="00DC41EB">
                  <w:r w:rsidRPr="00DC41EB">
                    <w:t>No scaling at the</w:t>
                  </w:r>
                </w:p>
                <w:p w:rsidR="00DC41EB" w:rsidRDefault="00DC41EB">
                  <w:r w:rsidRPr="00DC41EB">
                    <w:t xml:space="preserve"> back of the cone</w:t>
                  </w:r>
                </w:p>
              </w:txbxContent>
            </v:textbox>
          </v:shape>
        </w:pict>
      </w:r>
      <w:r w:rsidRPr="00E0199F">
        <w:rPr>
          <w:rFonts w:ascii="Times New Roman" w:hAnsi="Times New Roman" w:cs="Times New Roman"/>
          <w:b/>
          <w:noProof/>
          <w:sz w:val="20"/>
          <w:szCs w:val="20"/>
        </w:rPr>
        <w:pict>
          <v:shape id="_x0000_s1245" type="#_x0000_t202" style="position:absolute;margin-left:188.35pt;margin-top:128.05pt;width:136.2pt;height:36.5pt;z-index:251787264;mso-height-percent:200;mso-height-percent:200;mso-width-relative:margin;mso-height-relative:margin" stroked="f">
            <v:textbox style="mso-fit-shape-to-text:t">
              <w:txbxContent>
                <w:p w:rsidR="00DC41EB" w:rsidRDefault="00DC41EB">
                  <w:r w:rsidRPr="00DC41EB">
                    <w:t>No fouling on the front part of the cone</w:t>
                  </w:r>
                </w:p>
              </w:txbxContent>
            </v:textbox>
          </v:shape>
        </w:pict>
      </w:r>
      <w:r w:rsidRPr="00E0199F">
        <w:rPr>
          <w:rFonts w:ascii="Times New Roman"/>
          <w:noProof/>
          <w:sz w:val="20"/>
        </w:rPr>
        <w:pict>
          <v:shape id="_x0000_s1244" type="#_x0000_t202" style="position:absolute;margin-left:28.7pt;margin-top:128.05pt;width:159.65pt;height:37.85pt;z-index:251785216;mso-width-relative:margin;mso-height-relative:margin" stroked="f">
            <v:textbox>
              <w:txbxContent>
                <w:p w:rsidR="00DC41EB" w:rsidRDefault="00DC41EB">
                  <w:r w:rsidRPr="00DC41EB">
                    <w:t>Coke oven gas</w:t>
                  </w:r>
                </w:p>
                <w:p w:rsidR="00DC41EB" w:rsidRDefault="00DC41EB">
                  <w:r w:rsidRPr="00DC41EB">
                    <w:t>pipeline fouling</w:t>
                  </w:r>
                </w:p>
              </w:txbxContent>
            </v:textbox>
          </v:shape>
        </w:pict>
      </w:r>
    </w:p>
    <w:p w:rsidR="00980B47" w:rsidRDefault="00980B47" w:rsidP="00980B47">
      <w:pPr>
        <w:pStyle w:val="a3"/>
        <w:spacing w:line="360" w:lineRule="auto"/>
        <w:ind w:left="100" w:hangingChars="50" w:hanging="100"/>
        <w:rPr>
          <w:rFonts w:ascii="Times New Roman" w:hAnsi="Times New Roman" w:cs="Times New Roman"/>
          <w:sz w:val="20"/>
          <w:szCs w:val="20"/>
        </w:rPr>
      </w:pPr>
      <w:r w:rsidRPr="00980B47">
        <w:rPr>
          <w:rFonts w:ascii="Times New Roman" w:hAnsi="Times New Roman" w:cs="Times New Roman"/>
          <w:b/>
          <w:sz w:val="20"/>
          <w:szCs w:val="20"/>
        </w:rPr>
        <w:t xml:space="preserve">It </w:t>
      </w:r>
      <w:r w:rsidRPr="00980B47">
        <w:rPr>
          <w:rFonts w:ascii="Times New Roman" w:hAnsi="Times New Roman" w:cs="Times New Roman" w:hint="eastAsia"/>
          <w:b/>
          <w:sz w:val="20"/>
          <w:szCs w:val="20"/>
        </w:rPr>
        <w:t>c</w:t>
      </w:r>
      <w:r w:rsidRPr="00980B47">
        <w:rPr>
          <w:rFonts w:ascii="Times New Roman" w:hAnsi="Times New Roman" w:cs="Times New Roman"/>
          <w:b/>
          <w:sz w:val="20"/>
          <w:szCs w:val="20"/>
        </w:rPr>
        <w:t>an measure high temperature and high pressure medium</w:t>
      </w:r>
      <w:r w:rsidRPr="00980B47">
        <w:rPr>
          <w:rFonts w:ascii="Times New Roman" w:hAnsi="Times New Roman" w:cs="Times New Roman"/>
          <w:sz w:val="20"/>
          <w:szCs w:val="20"/>
        </w:rPr>
        <w:br/>
        <w:t>Conical flowmeter and orifice plate and other throttling devices, the working temperature and pressure depends on the material and grade of pipes and flanges, working temperature up to 500</w:t>
      </w:r>
      <w:r w:rsidRPr="00980B47">
        <w:rPr>
          <w:rFonts w:cs="Times New Roman"/>
          <w:sz w:val="20"/>
          <w:szCs w:val="20"/>
        </w:rPr>
        <w:t>℃</w:t>
      </w:r>
      <w:r w:rsidRPr="00980B47">
        <w:rPr>
          <w:rFonts w:ascii="Times New Roman" w:hAnsi="Times New Roman" w:cs="Times New Roman"/>
          <w:sz w:val="20"/>
          <w:szCs w:val="20"/>
        </w:rPr>
        <w:t>, the maximum pressure 32MPa. If special structure material is used, the temperat</w:t>
      </w:r>
      <w:r>
        <w:rPr>
          <w:rFonts w:ascii="Times New Roman" w:hAnsi="Times New Roman" w:cs="Times New Roman"/>
          <w:sz w:val="20"/>
          <w:szCs w:val="20"/>
        </w:rPr>
        <w:t>ure and pressure can be higher.</w:t>
      </w:r>
    </w:p>
    <w:p w:rsidR="00980B47" w:rsidRDefault="00980B47" w:rsidP="00980B47">
      <w:pPr>
        <w:pStyle w:val="a3"/>
        <w:spacing w:line="360" w:lineRule="auto"/>
        <w:ind w:left="100" w:hangingChars="50" w:hanging="100"/>
        <w:rPr>
          <w:rFonts w:ascii="Times New Roman" w:hAnsi="Times New Roman" w:cs="Times New Roman"/>
          <w:sz w:val="20"/>
          <w:szCs w:val="20"/>
        </w:rPr>
      </w:pPr>
    </w:p>
    <w:p w:rsidR="00980B47" w:rsidRPr="00980B47" w:rsidRDefault="00980B47" w:rsidP="00980B47">
      <w:pPr>
        <w:pStyle w:val="a3"/>
        <w:spacing w:line="360" w:lineRule="auto"/>
        <w:ind w:left="100" w:hangingChars="50" w:hanging="100"/>
        <w:rPr>
          <w:rFonts w:ascii="Times New Roman" w:hAnsi="Times New Roman" w:cs="Times New Roman"/>
          <w:sz w:val="20"/>
          <w:szCs w:val="20"/>
        </w:rPr>
        <w:sectPr w:rsidR="00980B47" w:rsidRPr="00980B47">
          <w:footerReference w:type="default" r:id="rId41"/>
          <w:pgSz w:w="12080" w:h="16500"/>
          <w:pgMar w:top="1080" w:right="1000" w:bottom="280" w:left="1020" w:header="0" w:footer="0" w:gutter="0"/>
          <w:cols w:space="720"/>
        </w:sectPr>
      </w:pPr>
      <w:r w:rsidRPr="00980B47">
        <w:rPr>
          <w:rFonts w:ascii="Times New Roman" w:hAnsi="Times New Roman" w:cs="Times New Roman"/>
          <w:b/>
          <w:sz w:val="20"/>
          <w:szCs w:val="20"/>
        </w:rPr>
        <w:t>High reliability, good long-term stability</w:t>
      </w:r>
      <w:r w:rsidRPr="00980B47">
        <w:rPr>
          <w:rFonts w:ascii="Times New Roman" w:hAnsi="Times New Roman" w:cs="Times New Roman"/>
          <w:sz w:val="20"/>
          <w:szCs w:val="20"/>
        </w:rPr>
        <w:br/>
        <w:t>The differential pressure device of the conical flowmeter is simple in structure, strong and durable, and the supporting differential pressure transmitter technology is mature, stable and reliable. The shape design ensures that when the fluid flows through the cone, it is a gradual process without mutation. The fluid reaches the edge of the cone after passing through the energy body, so the edge of the cone will not be frequently worn by the unclean fluid. The B value can remain unchanged, so there is no need for repeated calibration to ensure long-term accurate measurement.</w:t>
      </w:r>
    </w:p>
    <w:p w:rsidR="00084939" w:rsidRDefault="00E0199F" w:rsidP="00A84743">
      <w:pPr>
        <w:pStyle w:val="a3"/>
        <w:rPr>
          <w:rFonts w:ascii="Times New Roman"/>
          <w:sz w:val="20"/>
        </w:rPr>
      </w:pPr>
      <w:r w:rsidRPr="00E0199F">
        <w:lastRenderedPageBreak/>
        <w:pict>
          <v:line id="_x0000_s1108" style="position:absolute;z-index:251740160;mso-position-horizontal-relative:page;mso-position-vertical-relative:page" from="0,816.4pt" to="0,8.5pt" strokecolor="#000524" strokeweight="0">
            <w10:wrap anchorx="page" anchory="page"/>
          </v:line>
        </w:pict>
      </w:r>
    </w:p>
    <w:p w:rsidR="00084939" w:rsidRDefault="00084939">
      <w:pPr>
        <w:pStyle w:val="a3"/>
        <w:spacing w:before="6"/>
        <w:rPr>
          <w:rFonts w:ascii="Times New Roman"/>
          <w:sz w:val="11"/>
        </w:rPr>
      </w:pPr>
    </w:p>
    <w:p w:rsidR="00084939" w:rsidRDefault="00980B47">
      <w:pPr>
        <w:pStyle w:val="a3"/>
        <w:spacing w:before="6"/>
        <w:rPr>
          <w:rFonts w:ascii="Times New Roman"/>
          <w:sz w:val="6"/>
        </w:rPr>
      </w:pPr>
      <w:r>
        <w:rPr>
          <w:rFonts w:ascii="Times New Roman"/>
          <w:noProof/>
          <w:sz w:val="6"/>
          <w:lang w:val="en-US" w:bidi="ar-SA"/>
        </w:rPr>
        <w:drawing>
          <wp:anchor distT="0" distB="0" distL="0" distR="0" simplePos="0" relativeHeight="251741184" behindDoc="0" locked="0" layoutInCell="1" allowOverlap="1">
            <wp:simplePos x="0" y="0"/>
            <wp:positionH relativeFrom="page">
              <wp:posOffset>3030855</wp:posOffset>
            </wp:positionH>
            <wp:positionV relativeFrom="page">
              <wp:posOffset>357505</wp:posOffset>
            </wp:positionV>
            <wp:extent cx="1271905" cy="1520190"/>
            <wp:effectExtent l="19050" t="0" r="4445" b="0"/>
            <wp:wrapNone/>
            <wp:docPr id="11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7.png"/>
                    <pic:cNvPicPr/>
                  </pic:nvPicPr>
                  <pic:blipFill>
                    <a:blip r:embed="rId42" cstate="print"/>
                    <a:stretch>
                      <a:fillRect/>
                    </a:stretch>
                  </pic:blipFill>
                  <pic:spPr>
                    <a:xfrm>
                      <a:off x="0" y="0"/>
                      <a:ext cx="1271905" cy="1520190"/>
                    </a:xfrm>
                    <a:prstGeom prst="rect">
                      <a:avLst/>
                    </a:prstGeom>
                  </pic:spPr>
                </pic:pic>
              </a:graphicData>
            </a:graphic>
          </wp:anchor>
        </w:drawing>
      </w:r>
    </w:p>
    <w:p w:rsidR="00084939" w:rsidRDefault="00084939">
      <w:pPr>
        <w:pStyle w:val="a3"/>
        <w:spacing w:before="7"/>
        <w:rPr>
          <w:rFonts w:ascii="Times New Roman"/>
          <w:sz w:val="7"/>
        </w:rPr>
      </w:pPr>
    </w:p>
    <w:p w:rsidR="00084939" w:rsidRDefault="00E0199F">
      <w:pPr>
        <w:pStyle w:val="a3"/>
        <w:spacing w:line="216" w:lineRule="exact"/>
        <w:ind w:left="118"/>
        <w:rPr>
          <w:rFonts w:ascii="Times New Roman"/>
          <w:sz w:val="20"/>
        </w:rPr>
      </w:pPr>
      <w:r w:rsidRPr="00E0199F">
        <w:pict>
          <v:group id="_x0000_s1103" style="position:absolute;left:0;text-align:left;margin-left:360.65pt;margin-top:38.8pt;width:143.15pt;height:112.45pt;z-index:251745280;mso-position-horizontal-relative:page;mso-position-vertical-relative:page" coordorigin="7323,9197" coordsize="2863,2249">
            <v:shape id="_x0000_s1107" type="#_x0000_t75" style="position:absolute;left:7322;top:9197;width:2863;height:2195">
              <v:imagedata r:id="rId43" o:title=""/>
            </v:shape>
            <v:shape id="_x0000_s1106" style="position:absolute;left:9154;top:11304;width:77;height:130" coordorigin="9155,11304" coordsize="77,130" o:spt="100" adj="0,,0" path="m9155,11429r,4l9184,11433r,-3l9162,11430r-7,-1xm9194,11304r-6,1l9177,11309r-4,4l9166,11325r-2,8l9165,11340r,88l9162,11430r15,l9174,11428r,-5l9174,11333r,-8l9174,11323r4,-9l9196,11308r15,l9207,11306r-13,-2xm9184,11429r-7,1l9184,11430r,-1xm9174,11390r,5l9184,11407r10,5l9213,11410r7,-3l9220,11407r-21,l9189,11404r-7,-5l9174,11390xm9218,11355r-13,l9209,11355r7,5l9219,11365r2,14l9221,11385r-4,13l9214,11402r-10,4l9199,11407r21,l9229,11395r2,-8l9231,11364r-7,-7l9218,11355xm9185,11348r-4,l9180,11350r,7l9182,11358r8,-1l9194,11356r11,-1l9218,11355r-7,-3l9213,11351r-7,l9199,11350r-4,l9188,11349r-3,-1xm9211,11308r-15,l9202,11309r10,9l9214,11323r1,12l9214,11340r-5,9l9206,11351r7,l9220,11347r4,-7l9225,11325r,-2l9223,11317r-10,-8l9211,11308xe" fillcolor="#231f20" stroked="f">
              <v:stroke joinstyle="round"/>
              <v:formulas/>
              <v:path arrowok="t" o:connecttype="segments"/>
            </v:shape>
            <v:shape id="_x0000_s1105" type="#_x0000_t75" style="position:absolute;left:9293;top:11303;width:143;height:143">
              <v:imagedata r:id="rId44" o:title=""/>
            </v:shape>
            <v:shape id="_x0000_s1104" type="#_x0000_t75" style="position:absolute;left:9485;top:11309;width:112;height:121">
              <v:imagedata r:id="rId45" o:title=""/>
            </v:shape>
            <w10:wrap anchorx="page" anchory="page"/>
          </v:group>
        </w:pict>
      </w: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084939" w:rsidRDefault="00084939">
      <w:pPr>
        <w:pStyle w:val="a3"/>
        <w:rPr>
          <w:rFonts w:ascii="Times New Roman"/>
          <w:sz w:val="20"/>
        </w:rPr>
      </w:pPr>
    </w:p>
    <w:p w:rsidR="00980B47" w:rsidRDefault="00980B47" w:rsidP="00980B47">
      <w:pPr>
        <w:pStyle w:val="a3"/>
        <w:spacing w:line="360" w:lineRule="auto"/>
        <w:rPr>
          <w:rFonts w:ascii="Times New Roman" w:hAnsi="Times New Roman" w:cs="Times New Roman"/>
          <w:sz w:val="20"/>
          <w:szCs w:val="20"/>
        </w:rPr>
      </w:pPr>
      <w:r w:rsidRPr="00980B47">
        <w:rPr>
          <w:rFonts w:ascii="Times New Roman" w:hAnsi="Times New Roman" w:cs="Times New Roman"/>
          <w:sz w:val="20"/>
          <w:szCs w:val="20"/>
        </w:rPr>
        <w:t>After a period of use, the edge of orifice </w:t>
      </w:r>
    </w:p>
    <w:p w:rsidR="00980B47" w:rsidRDefault="00980B47" w:rsidP="00980B47">
      <w:pPr>
        <w:pStyle w:val="a3"/>
        <w:spacing w:line="360" w:lineRule="auto"/>
        <w:rPr>
          <w:rFonts w:ascii="Times New Roman" w:hAnsi="Times New Roman" w:cs="Times New Roman"/>
          <w:sz w:val="20"/>
          <w:szCs w:val="20"/>
        </w:rPr>
      </w:pPr>
      <w:r w:rsidRPr="00980B47">
        <w:rPr>
          <w:rFonts w:ascii="Times New Roman" w:hAnsi="Times New Roman" w:cs="Times New Roman"/>
          <w:sz w:val="20"/>
          <w:szCs w:val="20"/>
        </w:rPr>
        <w:t>plate is easily damaged, resulting in the</w:t>
      </w:r>
    </w:p>
    <w:p w:rsidR="00084939" w:rsidRPr="00980B47" w:rsidRDefault="00980B47" w:rsidP="00980B47">
      <w:pPr>
        <w:pStyle w:val="a3"/>
        <w:spacing w:line="360" w:lineRule="auto"/>
        <w:rPr>
          <w:rFonts w:ascii="Times New Roman" w:hAnsi="Times New Roman" w:cs="Times New Roman"/>
          <w:sz w:val="20"/>
          <w:szCs w:val="20"/>
        </w:rPr>
      </w:pPr>
      <w:r w:rsidRPr="00980B47">
        <w:rPr>
          <w:rFonts w:ascii="Times New Roman" w:hAnsi="Times New Roman" w:cs="Times New Roman"/>
          <w:sz w:val="20"/>
          <w:szCs w:val="20"/>
        </w:rPr>
        <w:t> change of B value.</w:t>
      </w:r>
    </w:p>
    <w:p w:rsidR="00084939" w:rsidRDefault="00084939">
      <w:pPr>
        <w:pStyle w:val="a3"/>
        <w:rPr>
          <w:rFonts w:ascii="Times New Roman"/>
          <w:sz w:val="20"/>
        </w:rPr>
      </w:pPr>
    </w:p>
    <w:p w:rsidR="00084939" w:rsidRDefault="00084939">
      <w:pPr>
        <w:pStyle w:val="a3"/>
        <w:rPr>
          <w:rFonts w:ascii="Times New Roman"/>
          <w:sz w:val="20"/>
        </w:rPr>
      </w:pPr>
    </w:p>
    <w:p w:rsidR="002A2C6E" w:rsidRDefault="00980B47" w:rsidP="00980B47">
      <w:pPr>
        <w:pStyle w:val="a3"/>
        <w:spacing w:line="360" w:lineRule="auto"/>
        <w:ind w:left="201" w:hangingChars="100" w:hanging="201"/>
        <w:rPr>
          <w:rFonts w:ascii="Times New Roman" w:hAnsi="Times New Roman" w:cs="Times New Roman"/>
          <w:sz w:val="20"/>
          <w:szCs w:val="20"/>
        </w:rPr>
      </w:pPr>
      <w:r w:rsidRPr="00980B47">
        <w:rPr>
          <w:rFonts w:ascii="Times New Roman" w:hAnsi="Times New Roman" w:cs="Times New Roman"/>
          <w:b/>
          <w:sz w:val="20"/>
          <w:szCs w:val="20"/>
        </w:rPr>
        <w:t>Large scale differential pressure</w:t>
      </w:r>
      <w:r w:rsidRPr="00980B47">
        <w:rPr>
          <w:rFonts w:ascii="Times New Roman" w:hAnsi="Times New Roman" w:cs="Times New Roman"/>
          <w:sz w:val="20"/>
          <w:szCs w:val="20"/>
        </w:rPr>
        <w:br/>
        <w:t>Conical flowmeter scale differential pressure is large, and can be flexibly selected in power plant wind measurement, steel plant gas measurement and other low velocity occasions, its scale differential pressure is all kinds of uniform velocity tube, Venturi, bend tube 10-15 times, can really ensure the stabili</w:t>
      </w:r>
      <w:r w:rsidR="002A2C6E">
        <w:rPr>
          <w:rFonts w:ascii="Times New Roman" w:hAnsi="Times New Roman" w:cs="Times New Roman"/>
          <w:sz w:val="20"/>
          <w:szCs w:val="20"/>
        </w:rPr>
        <w:t>ty and accuracy of measurement.</w:t>
      </w:r>
    </w:p>
    <w:p w:rsidR="002A2C6E" w:rsidRDefault="002A2C6E" w:rsidP="002A2C6E">
      <w:pPr>
        <w:pStyle w:val="a3"/>
        <w:spacing w:line="360" w:lineRule="auto"/>
        <w:ind w:left="200" w:hangingChars="100" w:hanging="200"/>
        <w:rPr>
          <w:rFonts w:ascii="Times New Roman" w:hAnsi="Times New Roman" w:cs="Times New Roman"/>
          <w:sz w:val="20"/>
          <w:szCs w:val="20"/>
        </w:rPr>
      </w:pPr>
    </w:p>
    <w:p w:rsidR="002A2C6E" w:rsidRDefault="00980B47" w:rsidP="002A2C6E">
      <w:pPr>
        <w:pStyle w:val="a3"/>
        <w:spacing w:line="360" w:lineRule="auto"/>
        <w:ind w:left="201" w:hangingChars="100" w:hanging="201"/>
        <w:rPr>
          <w:rFonts w:ascii="Times New Roman" w:hAnsi="Times New Roman" w:cs="Times New Roman"/>
          <w:sz w:val="20"/>
          <w:szCs w:val="20"/>
        </w:rPr>
      </w:pPr>
      <w:r w:rsidRPr="002A2C6E">
        <w:rPr>
          <w:rFonts w:ascii="Times New Roman" w:hAnsi="Times New Roman" w:cs="Times New Roman"/>
          <w:b/>
          <w:sz w:val="20"/>
          <w:szCs w:val="20"/>
        </w:rPr>
        <w:t>Strong adaptability, can measure the medium of complex working conditions</w:t>
      </w:r>
      <w:r w:rsidRPr="00980B47">
        <w:rPr>
          <w:rFonts w:ascii="Times New Roman" w:hAnsi="Times New Roman" w:cs="Times New Roman"/>
          <w:sz w:val="20"/>
          <w:szCs w:val="20"/>
        </w:rPr>
        <w:br/>
        <w:t>Because of throttle body structure, in particular by flow liquid property, working condition and site environment adaptability is strong, can not only high precision measurement of general fluid to clean, can also measure high viscosity fluid, high humidity, gas containing solid particles in the fluid and other cleaning fluid, and can adapt to high temperature and high pressure, low temperature, low pressure and bad environment, such as strong vibration conditions.</w:t>
      </w:r>
    </w:p>
    <w:p w:rsidR="002A2C6E" w:rsidRDefault="002A2C6E" w:rsidP="002A2C6E">
      <w:pPr>
        <w:pStyle w:val="a3"/>
        <w:spacing w:line="360" w:lineRule="auto"/>
        <w:ind w:left="200" w:hangingChars="100" w:hanging="200"/>
        <w:rPr>
          <w:rFonts w:ascii="Times New Roman" w:hAnsi="Times New Roman" w:cs="Times New Roman"/>
          <w:sz w:val="20"/>
          <w:szCs w:val="20"/>
        </w:rPr>
      </w:pPr>
    </w:p>
    <w:p w:rsidR="00084939" w:rsidRPr="00980B47" w:rsidRDefault="00980B47" w:rsidP="006C285D">
      <w:pPr>
        <w:pStyle w:val="a3"/>
        <w:spacing w:line="360" w:lineRule="auto"/>
        <w:ind w:left="201" w:hangingChars="100" w:hanging="201"/>
        <w:rPr>
          <w:rFonts w:ascii="Times New Roman" w:hAnsi="Times New Roman" w:cs="Times New Roman"/>
          <w:sz w:val="20"/>
          <w:szCs w:val="20"/>
        </w:rPr>
      </w:pPr>
      <w:r w:rsidRPr="002A2C6E">
        <w:rPr>
          <w:rFonts w:ascii="Times New Roman" w:hAnsi="Times New Roman" w:cs="Times New Roman"/>
          <w:b/>
          <w:sz w:val="20"/>
          <w:szCs w:val="20"/>
        </w:rPr>
        <w:t>The design calculation is more accurate</w:t>
      </w:r>
      <w:r w:rsidRPr="00980B47">
        <w:rPr>
          <w:rFonts w:ascii="Times New Roman" w:hAnsi="Times New Roman" w:cs="Times New Roman"/>
          <w:sz w:val="20"/>
          <w:szCs w:val="20"/>
        </w:rPr>
        <w:br/>
        <w:t>An important design parameter in the design calculation of differential pressure flow meters is the pipe diameter "D", for other differential pressure flow meters.</w:t>
      </w:r>
      <w:r w:rsidRPr="00980B47">
        <w:rPr>
          <w:rFonts w:ascii="Times New Roman" w:hAnsi="Times New Roman" w:cs="Times New Roman"/>
          <w:sz w:val="20"/>
          <w:szCs w:val="20"/>
        </w:rPr>
        <w:br/>
        <w:t>"D" is the inside diameter of the piping; For conical flowmeters, "D" is the inside diameter of the meter. We know that the size of the pipe is usually marked by the nominal value, and the pipe products are organized according to the outside diameter and wall thickness series, different wall thickness can lead to the same series of pipe diameter difference up to 10</w:t>
      </w:r>
      <w:r w:rsidR="002A2C6E">
        <w:rPr>
          <w:rFonts w:ascii="Times New Roman" w:hAnsi="Times New Roman" w:cs="Times New Roman" w:hint="eastAsia"/>
          <w:sz w:val="20"/>
          <w:szCs w:val="20"/>
        </w:rPr>
        <w:t xml:space="preserve">     </w:t>
      </w:r>
      <w:r w:rsidRPr="00980B47">
        <w:rPr>
          <w:rFonts w:ascii="Times New Roman" w:hAnsi="Times New Roman" w:cs="Times New Roman"/>
          <w:sz w:val="20"/>
          <w:szCs w:val="20"/>
        </w:rPr>
        <w:t> </w:t>
      </w:r>
      <w:r w:rsidR="002A2C6E">
        <w:rPr>
          <w:rFonts w:ascii="Times New Roman" w:hAnsi="Times New Roman" w:cs="Times New Roman" w:hint="eastAsia"/>
          <w:sz w:val="20"/>
          <w:szCs w:val="20"/>
        </w:rPr>
        <w:t>milli</w:t>
      </w:r>
      <w:r w:rsidRPr="00980B47">
        <w:rPr>
          <w:rFonts w:ascii="Times New Roman" w:hAnsi="Times New Roman" w:cs="Times New Roman"/>
          <w:sz w:val="20"/>
          <w:szCs w:val="20"/>
        </w:rPr>
        <w:t>meters</w:t>
      </w:r>
      <w:r w:rsidR="002A2C6E">
        <w:rPr>
          <w:rFonts w:ascii="Times New Roman" w:hAnsi="Times New Roman" w:cs="Times New Roman" w:hint="eastAsia"/>
          <w:sz w:val="20"/>
          <w:szCs w:val="20"/>
        </w:rPr>
        <w:t>,</w:t>
      </w:r>
      <w:r w:rsidR="002A2C6E" w:rsidRPr="002A2C6E">
        <w:rPr>
          <w:rFonts w:ascii="Times New Roman" w:hAnsi="Times New Roman" w:cs="Times New Roman"/>
          <w:sz w:val="20"/>
          <w:szCs w:val="20"/>
        </w:rPr>
        <w:t>this gap can be ignored when designing pipes. If this gap is ignored in the design of the instrument, the accurate calculation is not accurate, and the conical flowmeter "D" is the precise processing value in the production, and the design calculation is more accurate.</w:t>
      </w:r>
    </w:p>
    <w:p w:rsidR="00084939" w:rsidRPr="00980B47" w:rsidRDefault="00E0199F" w:rsidP="00980B47">
      <w:pPr>
        <w:pStyle w:val="a3"/>
        <w:spacing w:line="360" w:lineRule="auto"/>
        <w:rPr>
          <w:rFonts w:ascii="Times New Roman" w:hAnsi="Times New Roman" w:cs="Times New Roman"/>
          <w:sz w:val="20"/>
          <w:szCs w:val="20"/>
        </w:rPr>
      </w:pPr>
      <w:r w:rsidRPr="00E0199F">
        <w:rPr>
          <w:rFonts w:ascii="Times New Roman"/>
          <w:noProof/>
          <w:sz w:val="20"/>
        </w:rPr>
        <w:pict>
          <v:shape id="_x0000_s1247" type="#_x0000_t202" style="position:absolute;margin-left:127.5pt;margin-top:7.15pt;width:93.4pt;height:47pt;z-index:251791360;mso-width-relative:margin;mso-height-relative:margin" stroked="f">
            <v:textbox style="mso-next-textbox:#_x0000_s1247">
              <w:txbxContent>
                <w:p w:rsidR="006C285D" w:rsidRDefault="00DC41EB" w:rsidP="006C285D">
                  <w:pPr>
                    <w:jc w:val="center"/>
                  </w:pPr>
                  <w:r w:rsidRPr="00DC41EB">
                    <w:t>Precision machining</w:t>
                  </w:r>
                </w:p>
                <w:p w:rsidR="00DC41EB" w:rsidRDefault="00DC41EB" w:rsidP="006C285D">
                  <w:pPr>
                    <w:jc w:val="center"/>
                  </w:pPr>
                  <w:r w:rsidRPr="00DC41EB">
                    <w:t>size</w:t>
                  </w:r>
                </w:p>
              </w:txbxContent>
            </v:textbox>
          </v:shape>
        </w:pict>
      </w:r>
    </w:p>
    <w:p w:rsidR="00084939" w:rsidRDefault="00084939">
      <w:pPr>
        <w:pStyle w:val="a3"/>
        <w:rPr>
          <w:rFonts w:ascii="Times New Roman"/>
          <w:sz w:val="20"/>
        </w:rPr>
      </w:pPr>
    </w:p>
    <w:p w:rsidR="00084939" w:rsidRDefault="00084939">
      <w:pPr>
        <w:pStyle w:val="a3"/>
        <w:rPr>
          <w:rFonts w:ascii="Times New Roman"/>
          <w:sz w:val="20"/>
        </w:rPr>
      </w:pPr>
    </w:p>
    <w:p w:rsidR="00084939" w:rsidRDefault="00E0199F">
      <w:pPr>
        <w:pStyle w:val="a3"/>
        <w:rPr>
          <w:rFonts w:ascii="Times New Roman"/>
          <w:sz w:val="20"/>
        </w:rPr>
      </w:pPr>
      <w:r w:rsidRPr="00E0199F">
        <w:pict>
          <v:group id="_x0000_s1064" style="position:absolute;margin-left:189.45pt;margin-top:5.35pt;width:147.2pt;height:89.95pt;z-index:-251568128;mso-wrap-distance-left:0;mso-wrap-distance-right:0;mso-position-horizontal-relative:page" coordorigin="4734,200" coordsize="2944,1799">
            <v:rect id="_x0000_s1084" style="position:absolute;left:4914;top:610;width:2582;height:1086" fillcolor="#d1d3d4" stroked="f"/>
            <v:rect id="_x0000_s1083" style="position:absolute;left:4914;top:610;width:2582;height:1086" filled="f" strokecolor="#231f20" strokeweight=".5pt"/>
            <v:line id="_x0000_s1082" style="position:absolute" from="7208,680" to="7208,1042" strokecolor="#d1d3d4" strokeweight="0"/>
            <v:line id="_x0000_s1081" style="position:absolute" from="7208,1263" to="7208,1626" strokecolor="#d1d3d4" strokeweight="0"/>
            <v:line id="_x0000_s1080" style="position:absolute" from="7208,680" to="7208,1042" strokecolor="#231f20" strokeweight=".5pt"/>
            <v:line id="_x0000_s1079" style="position:absolute" from="7208,1263" to="7208,1626" strokecolor="#231f20" strokeweight=".5pt"/>
            <v:shape id="_x0000_s1078" style="position:absolute;left:7184;top:618;width:47;height:76" coordorigin="7184,618" coordsize="47,76" path="m7208,618r-24,76l7231,694r-23,-76xe" fillcolor="#231f20" stroked="f">
              <v:path arrowok="t"/>
            </v:shape>
            <v:shape id="_x0000_s1077" style="position:absolute;left:7184;top:1610;width:47;height:76" coordorigin="7184,1610" coordsize="47,76" path="m7231,1610r-47,l7208,1686r23,-76xe" fillcolor="#231f20" stroked="f">
              <v:path arrowok="t"/>
            </v:shape>
            <v:shape id="_x0000_s1076" type="#_x0000_t75" style="position:absolute;left:7097;top:1042;width:221;height:221">
              <v:imagedata r:id="rId46" o:title=""/>
            </v:shape>
            <v:shape id="_x0000_s1075" style="position:absolute;left:6289;top:297;width:809;height:856" coordorigin="6289,297" coordsize="809,856" path="m7097,1153l6733,297r-444,e" filled="f" strokecolor="#231f20" strokeweight=".3pt">
              <v:path arrowok="t"/>
            </v:shape>
            <v:rect id="_x0000_s1074" style="position:absolute;left:4738;top:312;width:197;height:1682" fillcolor="#d1d3d4" stroked="f"/>
            <v:rect id="_x0000_s1073" style="position:absolute;left:4738;top:312;width:197;height:1682" filled="f" strokecolor="#231f20" strokeweight=".5pt"/>
            <v:rect id="_x0000_s1072" style="position:absolute;left:7475;top:312;width:197;height:1682" fillcolor="#d1d3d4" stroked="f"/>
            <v:rect id="_x0000_s1071" style="position:absolute;left:7475;top:312;width:197;height:1682" filled="f" strokecolor="#231f20" strokeweight=".5pt"/>
            <v:shape id="_x0000_s1070" style="position:absolute;left:5060;top:200;width:169;height:171" coordorigin="5061,200" coordsize="169,171" o:spt="100" adj="0,,0" path="m5106,290r-11,l5095,323r-1,18l5094,359r,11l5097,371r4,-2l5106,366r,-76xm5141,279r-2,91l5145,369r5,-2l5151,365r,-38l5211,327r,-3l5151,324r,-17l5210,307r,-4l5151,303r,-10l5150,289r3,-2l5215,287r,l5215,286r-2,-2l5153,284r-12,-5xm5174,351r-2,l5172,353r14,2l5194,360r1,7l5195,368r9,-4l5209,361r2,-4l5212,356r,-4l5188,352r-14,-1xm5211,327r-13,l5199,334r,11l5198,350r-1,1l5196,352r16,l5212,341r-1,-14xm5106,269r-13,l5087,285r-7,16l5071,318r-10,16l5062,336r7,-8l5077,318r9,-13l5095,290r11,l5106,283r7,l5108,280r,l5107,279r-1,l5106,269xm5210,307r-12,l5198,324r13,l5210,309r,-2xm5113,283r-7,l5111,287r4,6l5119,302r2,5l5122,309r1,l5127,308r2,-4l5129,296r-1,-2l5121,289r-8,-6xm5215,287r-62,l5158,288r40,l5198,303r12,l5210,291r3,-3l5215,287xm5202,276r-2,3l5196,284r17,l5210,281r-4,-3l5203,277r-1,-1xm5228,269r-96,l5134,273r9,-3l5228,270r1,l5228,269xm5122,256r-8,9l5061,265r3,6l5071,269r157,l5226,267r-93,l5122,256xm5179,249r-10,l5169,267r10,l5179,249xm5216,256r-7,11l5226,267r-10,-11xm5096,201r,64l5106,265r5,-7l5106,258r,-43l5108,213r3,-2l5113,209r-17,-8xm5071,220r-2,3l5074,229r3,9l5079,251r1,4l5082,258r2,l5089,256r2,-4l5091,246r-3,-7l5082,231r-11,-11xm5125,222r-2,4l5118,236r-3,6l5111,250r-5,8l5111,258r6,-7l5124,241r3,-4l5131,233r3,-2l5137,230r-12,-8xm5203,237r-7,7l5138,244r4,7l5149,249r66,l5215,248r-12,-11xm5179,228r-10,l5169,244r10,l5179,228xm5213,214r-9,10l5137,224r3,6l5148,228r76,l5225,227r-12,-13xm5169,200r,24l5179,224r,-12l5181,211r6,-3l5169,200xe" fillcolor="#231f20" stroked="f">
              <v:stroke joinstyle="round"/>
              <v:formulas/>
              <v:path arrowok="t" o:connecttype="segments"/>
            </v:shape>
            <v:shape id="_x0000_s1069" style="position:absolute;left:5243;top:201;width:166;height:168" coordorigin="5243,201" coordsize="166,168" o:spt="100" adj="0,,0" path="m5383,355r-12,l5371,369r6,-1l5381,366r2,-3l5383,355xm5274,313r,37l5272,352r-3,3l5271,358r4,2l5281,363r1,-2l5283,359r3,-4l5383,355r,-4l5284,351r,-26l5285,324r3,-2l5291,320r-5,-2l5281,315r-7,-2xm5322,301r,50l5332,351r,-36l5335,311r1,-2l5336,309r1,l5332,306r-10,-5xm5371,310r,41l5383,351r-1,-28l5383,322r4,-3l5388,318r,-1l5385,316r-5,-2l5375,312r-4,-2xm5292,248r,41l5281,295r-12,6l5257,307r-14,5l5244,314r14,-4l5271,306r12,-5l5294,296r76,l5371,294r-15,l5346,292r-19,l5315,292r-7,-1l5306,290r11,-6l5303,284r,-25l5303,259r2,-1l5307,256r-3,-2l5300,251r-8,-3xm5370,296r-76,l5297,299r8,2l5362,301r8,-5l5370,296xm5364,265r-1,l5362,285r-6,9l5371,294r3,-7l5374,287r,l5373,287r-5,-3l5365,277r-1,-12xm5373,258r-2,2l5381,268r7,9l5392,287r1,1l5394,292r3,l5399,289r3,-6l5403,279r,-1l5402,275r-4,-5l5389,264r-16,-6xm5345,291r-18,1l5346,292r-1,-1xm5274,253r-2,l5270,264r-5,8l5258,278r-2,1l5255,281r,1l5252,286r2,3l5259,290r5,l5268,288r3,-5l5275,277r1,-10l5274,253xm5360,239r-11,11l5335,261r-15,11l5303,284r14,l5319,283r14,-9l5348,264r16,-11l5365,253r2,-1l5373,252r-1,-1l5371,249r-11,-10xm5310,234r-1,2l5315,241r5,8l5323,259r1,1l5326,263r3,-1l5333,258r2,-4l5334,250r-2,-4l5327,241r-7,-4l5310,234xm5268,218r-2,l5263,231r-5,8l5252,243r-1,1l5250,245r-1,l5247,249r1,3l5253,254r3,1l5260,254r4,-4l5266,247r2,-6l5269,232r1,-2l5407,230r-1,-1l5403,225r-134,l5268,218xm5407,230r-20,l5384,235r-8,11l5377,247r12,-9l5399,234r8,-1l5409,232r-2,-2xm5312,201r-1,2l5316,208r3,6l5321,220r1,3l5322,224r1,1l5330,225r4,-7l5332,212r-7,-6l5312,201xm5392,217r-1,l5389,220r-3,5l5403,225r-2,-2l5392,217xe" fillcolor="#231f20" stroked="f">
              <v:stroke joinstyle="round"/>
              <v:formulas/>
              <v:path arrowok="t" o:connecttype="segments"/>
            </v:shape>
            <v:shape id="_x0000_s1068" style="position:absolute;left:5421;top:200;width:164;height:169" coordorigin="5421,201" coordsize="164,169" o:spt="100" adj="0,,0" path="m5524,231r,36l5524,283r-1,36l5522,363r4,l5530,361r5,-3l5535,342r42,l5577,339r-42,l5535,248r-1,-5l5536,241r48,l5581,238r-44,l5532,235r-4,-3l5524,231xm5577,342r-11,l5566,358r4,l5574,357r3,-2l5577,342xm5584,241r-48,l5541,242r25,l5566,339r11,l5577,337r,-26l5577,288r,-40l5579,246r4,-4l5585,242r-1,-1xm5570,230r,l5568,233r-5,5l5581,238r-1,-2l5575,232r-5,-2xm5466,250r-10,l5455,274r-1,20l5451,311r-3,13l5444,336r-6,11l5430,358r-9,9l5423,369r12,-11l5445,347r8,-10l5457,326r4,-11l5463,298r2,-21l5466,250xm5506,250r-13,l5492,291r-1,30l5488,338r-3,6l5483,346r-26,l5457,346r15,2l5480,352r,5l5480,360r8,-3l5494,354r3,-5l5498,346r-24,l5458,344r41,l5500,341r2,-17l5503,298r1,-35l5504,252r2,-2l5506,250xm5498,236r-3,5l5493,244r-2,2l5422,246r4,5l5432,250r74,l5508,249r3,-3l5507,242r-4,-4l5498,236xm5457,201r-1,26l5456,236r,6l5456,246r10,l5467,238r,-2l5468,229r,-14l5469,214r4,-3l5475,209r-3,-2l5465,204r-8,-3xe" fillcolor="#231f20" stroked="f">
              <v:stroke joinstyle="round"/>
              <v:formulas/>
              <v:path arrowok="t" o:connecttype="segments"/>
            </v:shape>
            <v:shape id="_x0000_s1067" style="position:absolute;left:5601;top:216;width:169;height:137" coordorigin="5601,217" coordsize="169,137" o:spt="100" adj="0,,0" path="m5755,337r-11,11l5601,348r6,5l5618,351r151,l5769,349r-14,-12xm5691,232r-12,l5679,348r12,l5691,232xm5742,217r-8,10l5615,227r5,7l5630,232r127,l5757,230r-15,-13xe" fillcolor="#231f20" stroked="f">
              <v:stroke joinstyle="round"/>
              <v:formulas/>
              <v:path arrowok="t" o:connecttype="segments"/>
            </v:shape>
            <v:shape id="_x0000_s1066" style="position:absolute;left:5784;top:207;width:164;height:156" coordorigin="5784,207" coordsize="164,156" o:spt="100" adj="0,,0" path="m5813,207r-1,1l5813,233r,28l5813,285r,8l5811,305r-1,8l5807,326r-6,12l5794,350r-10,11l5786,362r11,-9l5805,344r7,-9l5816,326r3,-11l5822,302r1,-17l5824,264r94,l5918,261r-94,l5824,222r3,-2l5921,220r2,-2l5922,216r-92,l5819,210r-6,-3xm5857,264r-6,l5861,296r16,26l5899,342r28,15l5927,357r1,l5928,356r5,-4l5940,350r8,-1l5948,348r-33,-11l5889,319r-19,-24l5857,264xm5918,264r-11,l5907,275r2,-1l5913,272r6,-3l5918,264xm5921,220r-14,l5907,261r11,l5918,223r3,-3xm5910,208r-5,7l5904,216r18,l5918,212r-5,-3l5910,208xe" fillcolor="#231f20" stroked="f">
              <v:stroke joinstyle="round"/>
              <v:formulas/>
              <v:path arrowok="t" o:connecttype="segments"/>
            </v:shape>
            <v:shape id="_x0000_s1065" style="position:absolute;left:5964;top:200;width:164;height:169" coordorigin="5964,201" coordsize="164,169" o:spt="100" adj="0,,0" path="m6029,349r,2l6043,353r9,6l6054,368r,1l6054,369r1,l6063,369r6,-4l6075,360r,-1l6075,352r-13,l6050,351r-21,-2xm6075,257r-12,l6063,351r-1,1l6075,352r1,-13l6075,321r,-64xm6007,267r-1,1l6011,278r4,11l6018,299r1,9l6019,311r1,2l6020,313r7,l6031,308r,-12l6030,290r-8,-10l6007,267xm6110,241r-9,11l5964,252r4,6l5975,257r152,l6128,256r-18,-15xm6063,201r,40l6063,252r12,l6075,216r1,l6079,214r3,-2l6083,211r,l6083,210r-7,-3l6063,201xe" fillcolor="#231f20" stroked="f">
              <v:stroke joinstyle="round"/>
              <v:formulas/>
              <v:path arrowok="t" o:connecttype="segments"/>
            </v:shape>
            <w10:wrap type="topAndBottom" anchorx="page"/>
          </v:group>
        </w:pict>
      </w:r>
    </w:p>
    <w:p w:rsidR="00084939" w:rsidRDefault="00084939">
      <w:pPr>
        <w:pStyle w:val="a3"/>
        <w:spacing w:before="10"/>
        <w:rPr>
          <w:rFonts w:ascii="Times New Roman"/>
          <w:sz w:val="16"/>
        </w:rPr>
      </w:pPr>
    </w:p>
    <w:p w:rsidR="00084939" w:rsidRDefault="00084939">
      <w:pPr>
        <w:pStyle w:val="a3"/>
        <w:spacing w:before="5"/>
        <w:rPr>
          <w:rFonts w:ascii="Times New Roman"/>
          <w:sz w:val="7"/>
        </w:rPr>
      </w:pPr>
    </w:p>
    <w:p w:rsidR="00084939" w:rsidRDefault="00084939">
      <w:pPr>
        <w:pStyle w:val="a3"/>
        <w:spacing w:line="202" w:lineRule="exact"/>
        <w:ind w:left="537"/>
        <w:rPr>
          <w:rFonts w:ascii="Times New Roman"/>
          <w:sz w:val="20"/>
        </w:rPr>
      </w:pPr>
    </w:p>
    <w:p w:rsidR="00084939" w:rsidRDefault="00084939">
      <w:pPr>
        <w:pStyle w:val="a3"/>
        <w:spacing w:before="10"/>
        <w:rPr>
          <w:rFonts w:ascii="Times New Roman"/>
          <w:sz w:val="6"/>
        </w:rPr>
      </w:pPr>
    </w:p>
    <w:p w:rsidR="00084939" w:rsidRDefault="00084939">
      <w:pPr>
        <w:pStyle w:val="a3"/>
        <w:spacing w:before="7"/>
        <w:rPr>
          <w:rFonts w:ascii="Times New Roman"/>
          <w:sz w:val="9"/>
        </w:rPr>
      </w:pPr>
    </w:p>
    <w:p w:rsidR="00084939" w:rsidRDefault="00084939">
      <w:pPr>
        <w:pStyle w:val="a3"/>
        <w:spacing w:before="5"/>
        <w:rPr>
          <w:rFonts w:ascii="Times New Roman"/>
          <w:sz w:val="6"/>
        </w:rPr>
      </w:pPr>
    </w:p>
    <w:p w:rsidR="00084939" w:rsidRDefault="00084939">
      <w:pPr>
        <w:pStyle w:val="a3"/>
        <w:spacing w:line="202" w:lineRule="exact"/>
        <w:ind w:left="562"/>
        <w:rPr>
          <w:rFonts w:ascii="Times New Roman"/>
          <w:sz w:val="20"/>
        </w:rPr>
      </w:pPr>
    </w:p>
    <w:p w:rsidR="00084939" w:rsidRDefault="00084939">
      <w:pPr>
        <w:pStyle w:val="a3"/>
        <w:spacing w:before="10"/>
        <w:rPr>
          <w:rFonts w:ascii="Times New Roman"/>
          <w:sz w:val="6"/>
        </w:rPr>
      </w:pPr>
    </w:p>
    <w:p w:rsidR="00084939" w:rsidRDefault="00084939">
      <w:pPr>
        <w:pStyle w:val="a3"/>
        <w:spacing w:before="8"/>
        <w:rPr>
          <w:rFonts w:ascii="Times New Roman"/>
          <w:sz w:val="7"/>
        </w:rPr>
      </w:pPr>
    </w:p>
    <w:p w:rsidR="00084939" w:rsidRDefault="00084939">
      <w:pPr>
        <w:pStyle w:val="a3"/>
        <w:spacing w:line="202" w:lineRule="exact"/>
        <w:ind w:left="121"/>
        <w:rPr>
          <w:rFonts w:ascii="Times New Roman"/>
          <w:sz w:val="20"/>
        </w:rPr>
      </w:pPr>
    </w:p>
    <w:p w:rsidR="00084939" w:rsidRDefault="00084939">
      <w:pPr>
        <w:pStyle w:val="a3"/>
        <w:spacing w:before="1"/>
        <w:rPr>
          <w:rFonts w:ascii="Times New Roman"/>
          <w:sz w:val="12"/>
        </w:rPr>
      </w:pPr>
    </w:p>
    <w:p w:rsidR="00084939" w:rsidRDefault="00084939">
      <w:pPr>
        <w:pStyle w:val="a3"/>
        <w:spacing w:before="1"/>
        <w:rPr>
          <w:rFonts w:ascii="Times New Roman"/>
          <w:sz w:val="7"/>
        </w:rPr>
      </w:pPr>
    </w:p>
    <w:p w:rsidR="00084939" w:rsidRDefault="00084939">
      <w:pPr>
        <w:pStyle w:val="a3"/>
        <w:spacing w:line="202" w:lineRule="exact"/>
        <w:ind w:left="537"/>
        <w:rPr>
          <w:rFonts w:ascii="Times New Roman"/>
          <w:sz w:val="20"/>
        </w:rPr>
      </w:pPr>
    </w:p>
    <w:p w:rsidR="00084939" w:rsidRDefault="00084939">
      <w:pPr>
        <w:pStyle w:val="a3"/>
        <w:spacing w:before="10"/>
        <w:rPr>
          <w:rFonts w:ascii="Times New Roman"/>
          <w:sz w:val="6"/>
        </w:rPr>
      </w:pPr>
    </w:p>
    <w:p w:rsidR="00084939" w:rsidRDefault="00084939">
      <w:pPr>
        <w:rPr>
          <w:rFonts w:ascii="Times New Roman"/>
          <w:sz w:val="17"/>
        </w:rPr>
        <w:sectPr w:rsidR="00084939">
          <w:footerReference w:type="default" r:id="rId47"/>
          <w:pgSz w:w="12080" w:h="16500"/>
          <w:pgMar w:top="160" w:right="1000" w:bottom="0" w:left="1020" w:header="0" w:footer="0" w:gutter="0"/>
          <w:cols w:space="720"/>
        </w:sectPr>
      </w:pPr>
    </w:p>
    <w:p w:rsidR="00084939" w:rsidRDefault="00E0199F">
      <w:pPr>
        <w:pStyle w:val="a3"/>
        <w:spacing w:before="7"/>
        <w:rPr>
          <w:sz w:val="12"/>
        </w:rPr>
      </w:pPr>
      <w:r w:rsidRPr="00E0199F">
        <w:lastRenderedPageBreak/>
        <w:pict>
          <v:group id="_x0000_s1061" style="position:absolute;margin-left:65.95pt;margin-top:.6pt;width:171.2pt;height:21.55pt;z-index:-251566080;mso-wrap-distance-left:0;mso-wrap-distance-right:0;mso-position-horizontal-relative:page" coordorigin="1304,2264" coordsize="1640,297">
            <v:shape id="_x0000_s1063" style="position:absolute;left:1303;top:2267;width:1640;height:290" coordorigin="1304,2268" coordsize="1640,290" path="m2802,2268r-1356,l1424,2270r-49,15l1326,2327r-22,82l1304,2416r2,22l1322,2486r42,49l1446,2557r1356,l2824,2555r49,-15l2922,2497r22,-81l2944,2409r-2,-22l2926,2339r-42,-49l2802,2268xe" fillcolor="#d1d3d4" stroked="f">
              <v:path arrowok="t"/>
            </v:shape>
            <v:shape id="_x0000_s1062" type="#_x0000_t202" style="position:absolute;left:1303;top:2263;width:1640;height:297" filled="f" stroked="f">
              <v:textbox inset="0,0,0,0">
                <w:txbxContent>
                  <w:p w:rsidR="002A2C6E" w:rsidRDefault="006C285D">
                    <w:pPr>
                      <w:spacing w:line="296" w:lineRule="exact"/>
                      <w:ind w:left="263"/>
                      <w:rPr>
                        <w:sz w:val="27"/>
                      </w:rPr>
                    </w:pPr>
                    <w:r w:rsidRPr="006C285D">
                      <w:rPr>
                        <w:sz w:val="27"/>
                      </w:rPr>
                      <w:t>Technical Parameters</w:t>
                    </w:r>
                  </w:p>
                </w:txbxContent>
              </v:textbox>
            </v:shape>
            <w10:wrap type="topAndBottom" anchorx="page"/>
          </v:group>
        </w:pict>
      </w:r>
    </w:p>
    <w:p w:rsidR="00084939" w:rsidRDefault="00084939">
      <w:pPr>
        <w:pStyle w:val="a3"/>
        <w:spacing w:before="5"/>
        <w:rPr>
          <w:sz w:val="15"/>
        </w:rPr>
      </w:pPr>
    </w:p>
    <w:p w:rsidR="002A2C6E" w:rsidRPr="002A2C6E" w:rsidRDefault="002A2C6E" w:rsidP="002A2C6E">
      <w:pPr>
        <w:widowControl/>
        <w:autoSpaceDE/>
        <w:autoSpaceDN/>
        <w:spacing w:before="6"/>
        <w:rPr>
          <w:rFonts w:ascii="微软雅黑" w:eastAsia="微软雅黑" w:hAnsi="微软雅黑"/>
          <w:color w:val="000000"/>
          <w:sz w:val="27"/>
          <w:szCs w:val="27"/>
          <w:lang w:val="en-US" w:bidi="ar-SA"/>
        </w:rPr>
      </w:pPr>
      <w:r w:rsidRPr="002A2C6E">
        <w:rPr>
          <w:rFonts w:hint="eastAsia"/>
          <w:color w:val="000000"/>
          <w:sz w:val="28"/>
          <w:szCs w:val="28"/>
          <w:lang w:val="en-US" w:bidi="ar-SA"/>
        </w:rPr>
        <w:t> </w:t>
      </w:r>
    </w:p>
    <w:tbl>
      <w:tblPr>
        <w:tblW w:w="0" w:type="auto"/>
        <w:tblInd w:w="283" w:type="dxa"/>
        <w:tblCellMar>
          <w:left w:w="0" w:type="dxa"/>
          <w:right w:w="0" w:type="dxa"/>
        </w:tblCellMar>
        <w:tblLook w:val="04A0"/>
      </w:tblPr>
      <w:tblGrid>
        <w:gridCol w:w="1803"/>
        <w:gridCol w:w="7938"/>
      </w:tblGrid>
      <w:tr w:rsidR="002A2C6E" w:rsidRPr="002A2C6E" w:rsidTr="002A2C6E">
        <w:trPr>
          <w:trHeight w:val="122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rPr>
                <w:rFonts w:ascii="Times New Roman" w:hAnsi="Times New Roman" w:cs="Times New Roman"/>
                <w:sz w:val="20"/>
                <w:szCs w:val="20"/>
                <w:lang w:val="en-US" w:bidi="ar-SA"/>
              </w:rPr>
            </w:pPr>
            <w:r w:rsidRPr="002A2C6E">
              <w:rPr>
                <w:rFonts w:ascii="Times New Roman" w:hAnsi="Times New Roman" w:cs="Times New Roman"/>
                <w:sz w:val="20"/>
                <w:szCs w:val="20"/>
                <w:lang w:val="en-US" w:bidi="ar-SA"/>
              </w:rPr>
              <w:t> </w:t>
            </w:r>
          </w:p>
          <w:p w:rsidR="002A2C6E" w:rsidRPr="002A2C6E" w:rsidRDefault="002A2C6E" w:rsidP="002A2C6E">
            <w:pPr>
              <w:widowControl/>
              <w:autoSpaceDE/>
              <w:autoSpaceDN/>
              <w:spacing w:before="171"/>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Nominal diameter</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rPr>
                <w:rFonts w:ascii="Times New Roman" w:hAnsi="Times New Roman" w:cs="Times New Roman"/>
                <w:sz w:val="20"/>
                <w:szCs w:val="20"/>
              </w:rPr>
            </w:pPr>
            <w:r w:rsidRPr="002A2C6E">
              <w:rPr>
                <w:rFonts w:ascii="Times New Roman" w:hAnsi="Times New Roman" w:cs="Times New Roman"/>
                <w:sz w:val="20"/>
                <w:szCs w:val="20"/>
              </w:rPr>
              <w:t>Flange mounting type: DN25~DN50</w:t>
            </w:r>
          </w:p>
          <w:p w:rsidR="002A2C6E" w:rsidRPr="002A2C6E" w:rsidRDefault="002A2C6E" w:rsidP="002A2C6E">
            <w:pPr>
              <w:rPr>
                <w:rFonts w:ascii="Times New Roman" w:hAnsi="Times New Roman" w:cs="Times New Roman"/>
                <w:sz w:val="20"/>
                <w:szCs w:val="20"/>
              </w:rPr>
            </w:pPr>
            <w:r w:rsidRPr="002A2C6E">
              <w:rPr>
                <w:rFonts w:ascii="Times New Roman" w:hAnsi="Times New Roman" w:cs="Times New Roman"/>
                <w:sz w:val="20"/>
                <w:szCs w:val="20"/>
              </w:rPr>
              <w:t>Flange connection type : DN50~DN1500</w:t>
            </w:r>
          </w:p>
          <w:p w:rsidR="002A2C6E" w:rsidRPr="002A2C6E" w:rsidRDefault="002A2C6E" w:rsidP="002A2C6E">
            <w:pPr>
              <w:rPr>
                <w:rFonts w:ascii="Times New Roman" w:hAnsi="Times New Roman" w:cs="Times New Roman"/>
                <w:sz w:val="20"/>
                <w:szCs w:val="20"/>
              </w:rPr>
            </w:pPr>
            <w:r w:rsidRPr="002A2C6E">
              <w:rPr>
                <w:rFonts w:ascii="Times New Roman" w:hAnsi="Times New Roman" w:cs="Times New Roman"/>
                <w:sz w:val="20"/>
                <w:szCs w:val="20"/>
              </w:rPr>
              <w:t>Pipe butt welding type : DN50~DN2500</w:t>
            </w:r>
          </w:p>
          <w:p w:rsidR="002A2C6E" w:rsidRPr="002A2C6E" w:rsidRDefault="002A2C6E" w:rsidP="002A2C6E">
            <w:pPr>
              <w:rPr>
                <w:rFonts w:ascii="Times New Roman" w:hAnsi="Times New Roman" w:cs="Times New Roman"/>
                <w:sz w:val="20"/>
                <w:szCs w:val="20"/>
                <w:lang w:val="en-US" w:bidi="ar-SA"/>
              </w:rPr>
            </w:pPr>
            <w:r w:rsidRPr="002A2C6E">
              <w:rPr>
                <w:rFonts w:ascii="Times New Roman" w:hAnsi="Times New Roman" w:cs="Times New Roman"/>
                <w:sz w:val="20"/>
                <w:szCs w:val="20"/>
              </w:rPr>
              <w:t>Fixed plug-in type, ball valve plug-in type: DN200~DN2500</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Temperature range</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-50</w:t>
            </w:r>
            <w:r w:rsidRPr="002A2C6E">
              <w:rPr>
                <w:rFonts w:asci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 ~ 500</w:t>
            </w:r>
            <w:r w:rsidRPr="002A2C6E">
              <w:rPr>
                <w:rFonts w:ascii="Times New Roman" w:cs="Times New Roman"/>
                <w:color w:val="231F20"/>
                <w:sz w:val="20"/>
                <w:szCs w:val="20"/>
                <w:lang w:val="en-US" w:bidi="ar-SA"/>
              </w:rPr>
              <w:t>℃</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jc w:val="center"/>
              <w:rPr>
                <w:rFonts w:ascii="Times New Roman" w:hAnsi="Times New Roman" w:cs="Times New Roman"/>
                <w:sz w:val="20"/>
                <w:szCs w:val="20"/>
              </w:rPr>
            </w:pPr>
            <w:r w:rsidRPr="002A2C6E">
              <w:rPr>
                <w:rFonts w:ascii="Times New Roman" w:hAnsi="Times New Roman" w:cs="Times New Roman"/>
                <w:sz w:val="20"/>
                <w:szCs w:val="20"/>
              </w:rPr>
              <w:t>Pressure specification</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1.6MPa, 2.5Mpa, 4.0Mpa,. 6.4Mpa </w:t>
            </w:r>
            <w:r w:rsidRPr="002A2C6E">
              <w:rPr>
                <w:rFonts w:ascii="Times New Roman" w:hAnsi="Times New Roman" w:cs="Times New Roman"/>
                <w:color w:val="231F20"/>
                <w:spacing w:val="-2"/>
                <w:sz w:val="20"/>
                <w:szCs w:val="20"/>
                <w:lang w:val="en-US" w:bidi="ar-SA"/>
              </w:rPr>
              <w:t>higher pressure specifications can be customized special</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Applicable medium</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Applicable to almost all liquid, gas and steam media</w:t>
            </w:r>
          </w:p>
        </w:tc>
      </w:tr>
      <w:tr w:rsidR="002A2C6E" w:rsidRPr="002A2C6E" w:rsidTr="002A2C6E">
        <w:trPr>
          <w:trHeight w:val="96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2"/>
              <w:rPr>
                <w:rFonts w:ascii="Times New Roman" w:hAnsi="Times New Roman" w:cs="Times New Roman"/>
                <w:sz w:val="20"/>
                <w:szCs w:val="20"/>
                <w:lang w:val="en-US" w:bidi="ar-SA"/>
              </w:rPr>
            </w:pPr>
            <w:r w:rsidRPr="002A2C6E">
              <w:rPr>
                <w:rFonts w:ascii="Times New Roman" w:hAnsi="Times New Roman" w:cs="Times New Roman"/>
                <w:sz w:val="20"/>
                <w:szCs w:val="20"/>
                <w:lang w:val="en-US" w:bidi="ar-SA"/>
              </w:rPr>
              <w:t> </w:t>
            </w:r>
          </w:p>
          <w:p w:rsidR="002A2C6E" w:rsidRPr="002A2C6E" w:rsidRDefault="002A2C6E" w:rsidP="002A2C6E">
            <w:pPr>
              <w:widowControl/>
              <w:autoSpaceDE/>
              <w:autoSpaceDN/>
              <w:spacing w:before="1"/>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Accuracy</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line="265" w:lineRule="atLeast"/>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Liquid: ±0.5% of the indicated value;</w:t>
            </w:r>
          </w:p>
          <w:p w:rsidR="002A2C6E" w:rsidRPr="002A2C6E" w:rsidRDefault="002A2C6E" w:rsidP="002A2C6E">
            <w:pPr>
              <w:widowControl/>
              <w:autoSpaceDE/>
              <w:autoSpaceDN/>
              <w:spacing w:line="260" w:lineRule="atLeast"/>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Gas, steam: ±1.0% of the indicated value;</w:t>
            </w:r>
          </w:p>
          <w:p w:rsidR="002A2C6E" w:rsidRPr="002A2C6E" w:rsidRDefault="002A2C6E" w:rsidP="002A2C6E">
            <w:pPr>
              <w:widowControl/>
              <w:autoSpaceDE/>
              <w:autoSpaceDN/>
              <w:spacing w:line="265" w:lineRule="atLeast"/>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Fixed plug-in type, ball valve plug-in type: ±2.5% of the indicated value</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Repeatability</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±0.1%</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β value range</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0.45 ~ 0.85</w:t>
            </w:r>
          </w:p>
        </w:tc>
      </w:tr>
      <w:tr w:rsidR="002A2C6E" w:rsidRPr="002A2C6E" w:rsidTr="002A2C6E">
        <w:trPr>
          <w:trHeight w:val="630"/>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180"/>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Range</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56" w:line="213" w:lineRule="atLeast"/>
              <w:ind w:left="85" w:right="6216"/>
              <w:rPr>
                <w:rFonts w:ascii="Times New Roman" w:hAnsi="Times New Roman" w:cs="Times New Roman"/>
                <w:sz w:val="20"/>
                <w:szCs w:val="20"/>
                <w:lang w:val="en-US" w:bidi="ar-SA"/>
              </w:rPr>
            </w:pPr>
            <w:r w:rsidRPr="002A2C6E">
              <w:rPr>
                <w:rFonts w:ascii="Times New Roman" w:hAnsi="Times New Roman" w:cs="Times New Roman"/>
                <w:color w:val="231F20"/>
                <w:spacing w:val="-11"/>
                <w:sz w:val="20"/>
                <w:szCs w:val="20"/>
                <w:lang w:val="en-US" w:bidi="ar-SA"/>
              </w:rPr>
              <w:t>Normal range </w:t>
            </w:r>
            <w:r w:rsidRPr="002A2C6E">
              <w:rPr>
                <w:rFonts w:ascii="Times New Roman" w:hAnsi="Times New Roman" w:cs="Times New Roman"/>
                <w:color w:val="231F20"/>
                <w:sz w:val="20"/>
                <w:szCs w:val="20"/>
                <w:lang w:val="en-US" w:bidi="ar-SA"/>
              </w:rPr>
              <w:t>1:10, </w:t>
            </w:r>
            <w:r w:rsidRPr="002A2C6E">
              <w:rPr>
                <w:rFonts w:ascii="Times New Roman" w:hAnsi="Times New Roman" w:cs="Times New Roman"/>
                <w:color w:val="231F20"/>
                <w:spacing w:val="-9"/>
                <w:sz w:val="20"/>
                <w:szCs w:val="20"/>
                <w:lang w:val="en-US" w:bidi="ar-SA"/>
              </w:rPr>
              <w:t>extended range </w:t>
            </w:r>
            <w:r w:rsidRPr="002A2C6E">
              <w:rPr>
                <w:rFonts w:ascii="Times New Roman" w:hAnsi="Times New Roman" w:cs="Times New Roman"/>
                <w:color w:val="231F20"/>
                <w:spacing w:val="-5"/>
                <w:sz w:val="20"/>
                <w:szCs w:val="20"/>
                <w:lang w:val="en-US" w:bidi="ar-SA"/>
              </w:rPr>
              <w:t>1:20</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304" w:right="294"/>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Reynolds number range</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79"/>
              <w:ind w:left="85"/>
              <w:rPr>
                <w:rFonts w:ascii="Times New Roman" w:hAnsi="Times New Roman" w:cs="Times New Roman"/>
                <w:sz w:val="20"/>
                <w:szCs w:val="20"/>
                <w:lang w:val="en-US" w:bidi="ar-SA"/>
              </w:rPr>
            </w:pPr>
            <w:r>
              <w:rPr>
                <w:rFonts w:ascii="Times New Roman" w:hAnsi="Times New Roman" w:cs="Times New Roman" w:hint="eastAsia"/>
                <w:color w:val="231F20"/>
                <w:sz w:val="20"/>
                <w:szCs w:val="20"/>
                <w:lang w:val="en-US" w:bidi="ar-SA"/>
              </w:rPr>
              <w:t xml:space="preserve">8 </w:t>
            </w:r>
            <w:r w:rsidRPr="002A2C6E">
              <w:rPr>
                <w:rFonts w:ascii="Times New Roman" w:hAnsi="Times New Roman" w:cs="Times New Roman"/>
                <w:color w:val="231F20"/>
                <w:sz w:val="20"/>
                <w:szCs w:val="20"/>
                <w:lang w:val="en-US" w:bidi="ar-SA"/>
              </w:rPr>
              <w:t>×</w:t>
            </w:r>
            <w:r>
              <w:rPr>
                <w:rFonts w:ascii="Times New Roman" w:hAnsi="Times New Roman" w:cs="Times New Roman" w:hint="eastAsia"/>
                <w:color w:val="231F20"/>
                <w:sz w:val="20"/>
                <w:szCs w:val="20"/>
                <w:lang w:val="en-US" w:bidi="ar-SA"/>
              </w:rPr>
              <w:t xml:space="preserve"> 10 </w:t>
            </w:r>
            <w:r w:rsidRPr="002A2C6E">
              <w:rPr>
                <w:rFonts w:ascii="Times New Roman" w:hAnsi="Times New Roman" w:cs="Times New Roman" w:hint="eastAsia"/>
                <w:color w:val="231F20"/>
                <w:sz w:val="20"/>
                <w:szCs w:val="20"/>
                <w:vertAlign w:val="superscript"/>
                <w:lang w:val="en-US" w:bidi="ar-SA"/>
              </w:rPr>
              <w:t>3</w:t>
            </w:r>
            <w:r w:rsidRPr="002A2C6E">
              <w:rPr>
                <w:rFonts w:ascii="Times New Roman" w:hAnsi="Times New Roman" w:cs="Times New Roman"/>
                <w:color w:val="231F20"/>
                <w:sz w:val="20"/>
                <w:szCs w:val="20"/>
                <w:lang w:val="en-US" w:bidi="ar-SA"/>
              </w:rPr>
              <w:t xml:space="preserve"> </w:t>
            </w:r>
            <w:r>
              <w:rPr>
                <w:rFonts w:ascii="Times New Roman" w:hAns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1 × 10</w:t>
            </w:r>
            <w:r w:rsidRPr="002A2C6E">
              <w:rPr>
                <w:rFonts w:ascii="Times New Roman" w:hAnsi="Times New Roman" w:cs="Times New Roman" w:hint="eastAsia"/>
                <w:color w:val="231F20"/>
                <w:sz w:val="20"/>
                <w:szCs w:val="20"/>
                <w:vertAlign w:val="superscript"/>
                <w:lang w:val="en-US" w:bidi="ar-SA"/>
              </w:rPr>
              <w:t>7</w:t>
            </w:r>
            <w:r w:rsidRPr="002A2C6E">
              <w:rPr>
                <w:rFonts w:ascii="Times New Roman" w:hAnsi="Times New Roman" w:cs="Times New Roman"/>
                <w:color w:val="231F20"/>
                <w:sz w:val="20"/>
                <w:szCs w:val="20"/>
                <w:lang w:val="en-US" w:bidi="ar-SA"/>
              </w:rPr>
              <w:t> </w:t>
            </w:r>
            <w:r w:rsidRPr="002A2C6E">
              <w:rPr>
                <w:rFonts w:ascii="Times New Roman" w:hAnsi="Times New Roman" w:cs="Times New Roman"/>
                <w:color w:val="231F20"/>
                <w:position w:val="10"/>
                <w:sz w:val="20"/>
                <w:szCs w:val="20"/>
                <w:lang w:val="en-US" w:bidi="ar-SA"/>
              </w:rPr>
              <w:t> </w:t>
            </w:r>
            <w:r w:rsidRPr="002A2C6E">
              <w:rPr>
                <w:rFonts w:ascii="Times New Roman" w:hAnsi="Times New Roman" w:cs="Times New Roman"/>
                <w:color w:val="231F20"/>
                <w:sz w:val="20"/>
                <w:szCs w:val="20"/>
                <w:lang w:val="en-US" w:bidi="ar-SA"/>
              </w:rPr>
              <w:t>, the upper limit may be higher, the lower limit may be lower.</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Straight pipe requirements</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Upstream 0-3D, downstream 0-1D</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Instrument material</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1Cr18Ni9Ti, SUS316, 20# steel, alloy steel or other special materials required by users</w:t>
            </w:r>
          </w:p>
        </w:tc>
      </w:tr>
      <w:tr w:rsidR="002A2C6E" w:rsidRPr="002A2C6E" w:rsidTr="002A2C6E">
        <w:trPr>
          <w:trHeight w:val="96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3"/>
              <w:rPr>
                <w:rFonts w:ascii="Times New Roman" w:hAnsi="Times New Roman" w:cs="Times New Roman"/>
                <w:sz w:val="20"/>
                <w:szCs w:val="20"/>
                <w:lang w:val="en-US" w:bidi="ar-SA"/>
              </w:rPr>
            </w:pPr>
            <w:r w:rsidRPr="002A2C6E">
              <w:rPr>
                <w:rFonts w:ascii="Times New Roman" w:hAnsi="Times New Roman" w:cs="Times New Roman"/>
                <w:sz w:val="20"/>
                <w:szCs w:val="20"/>
                <w:lang w:val="en-US" w:bidi="ar-SA"/>
              </w:rPr>
              <w:t> </w:t>
            </w:r>
          </w:p>
          <w:p w:rsidR="002A2C6E" w:rsidRPr="002A2C6E" w:rsidRDefault="002A2C6E" w:rsidP="002A2C6E">
            <w:pPr>
              <w:widowControl/>
              <w:autoSpaceDE/>
              <w:autoSpaceDN/>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Environmental conditions</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95" w:line="213" w:lineRule="atLeast"/>
              <w:ind w:left="85" w:right="563"/>
              <w:rPr>
                <w:rFonts w:ascii="Times New Roman" w:hAnsi="Times New Roman" w:cs="Times New Roman"/>
                <w:sz w:val="20"/>
                <w:szCs w:val="20"/>
                <w:lang w:val="en-US" w:bidi="ar-SA"/>
              </w:rPr>
            </w:pPr>
            <w:r w:rsidRPr="002A2C6E">
              <w:rPr>
                <w:rFonts w:ascii="Times New Roman" w:hAnsi="Times New Roman" w:cs="Times New Roman"/>
                <w:color w:val="231F20"/>
                <w:spacing w:val="-6"/>
                <w:sz w:val="20"/>
                <w:szCs w:val="20"/>
                <w:lang w:val="en-US" w:bidi="ar-SA"/>
              </w:rPr>
              <w:t>Ambient temperature: Ordinary type </w:t>
            </w:r>
            <w:r w:rsidRPr="002A2C6E">
              <w:rPr>
                <w:rFonts w:ascii="Times New Roman" w:hAnsi="Times New Roman" w:cs="Times New Roman"/>
                <w:color w:val="231F20"/>
                <w:sz w:val="20"/>
                <w:szCs w:val="20"/>
                <w:lang w:val="en-US" w:bidi="ar-SA"/>
              </w:rPr>
              <w:t>-30</w:t>
            </w:r>
            <w:r w:rsidRPr="002A2C6E">
              <w:rPr>
                <w:rFonts w:asci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 ~ 60 </w:t>
            </w:r>
            <w:r w:rsidRPr="002A2C6E">
              <w:rPr>
                <w:rFonts w:ascii="Times New Roman" w:cs="Times New Roman"/>
                <w:color w:val="231F20"/>
                <w:spacing w:val="-9"/>
                <w:sz w:val="20"/>
                <w:szCs w:val="20"/>
                <w:lang w:val="en-US" w:bidi="ar-SA"/>
              </w:rPr>
              <w:t>℃</w:t>
            </w:r>
            <w:r w:rsidRPr="002A2C6E">
              <w:rPr>
                <w:rFonts w:ascii="Times New Roman" w:hAnsi="Times New Roman" w:cs="Times New Roman"/>
                <w:color w:val="231F20"/>
                <w:spacing w:val="-9"/>
                <w:sz w:val="20"/>
                <w:szCs w:val="20"/>
                <w:lang w:val="en-US" w:bidi="ar-SA"/>
              </w:rPr>
              <w:t xml:space="preserve"> Explosion-proof type </w:t>
            </w:r>
            <w:r w:rsidRPr="002A2C6E">
              <w:rPr>
                <w:rFonts w:ascii="Times New Roman" w:hAnsi="Times New Roman" w:cs="Times New Roman"/>
                <w:color w:val="231F20"/>
                <w:sz w:val="20"/>
                <w:szCs w:val="20"/>
                <w:lang w:val="en-US" w:bidi="ar-SA"/>
              </w:rPr>
              <w:t>-20</w:t>
            </w:r>
            <w:r w:rsidRPr="002A2C6E">
              <w:rPr>
                <w:rFonts w:asci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 ~ 50 </w:t>
            </w:r>
            <w:r w:rsidRPr="002A2C6E">
              <w:rPr>
                <w:rFonts w:ascii="Times New Roman" w:cs="Times New Roman"/>
                <w:color w:val="231F20"/>
                <w:spacing w:val="-7"/>
                <w:sz w:val="20"/>
                <w:szCs w:val="20"/>
                <w:lang w:val="en-US" w:bidi="ar-SA"/>
              </w:rPr>
              <w:t>℃</w:t>
            </w:r>
            <w:r w:rsidRPr="002A2C6E">
              <w:rPr>
                <w:rFonts w:ascii="Times New Roman" w:hAnsi="Times New Roman" w:cs="Times New Roman"/>
                <w:color w:val="231F20"/>
                <w:spacing w:val="-7"/>
                <w:sz w:val="20"/>
                <w:szCs w:val="20"/>
                <w:lang w:val="en-US" w:bidi="ar-SA"/>
              </w:rPr>
              <w:t xml:space="preserve"> Field display type </w:t>
            </w:r>
            <w:r w:rsidRPr="002A2C6E">
              <w:rPr>
                <w:rFonts w:ascii="Times New Roman" w:hAnsi="Times New Roman" w:cs="Times New Roman"/>
                <w:color w:val="231F20"/>
                <w:sz w:val="20"/>
                <w:szCs w:val="20"/>
                <w:lang w:val="en-US" w:bidi="ar-SA"/>
              </w:rPr>
              <w:t>-10</w:t>
            </w:r>
            <w:r w:rsidRPr="002A2C6E">
              <w:rPr>
                <w:rFonts w:asci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 xml:space="preserve"> ~ 50</w:t>
            </w:r>
            <w:r w:rsidRPr="002A2C6E">
              <w:rPr>
                <w:rFonts w:ascii="Times New Roman" w:cs="Times New Roman"/>
                <w:color w:val="231F20"/>
                <w:sz w:val="20"/>
                <w:szCs w:val="20"/>
                <w:lang w:val="en-US" w:bidi="ar-SA"/>
              </w:rPr>
              <w:t>℃</w:t>
            </w:r>
            <w:r w:rsidRPr="002A2C6E">
              <w:rPr>
                <w:rFonts w:ascii="Times New Roman" w:hAnsi="Times New Roman" w:cs="Times New Roman"/>
                <w:color w:val="231F20"/>
                <w:sz w:val="20"/>
                <w:szCs w:val="20"/>
                <w:lang w:val="en-US" w:bidi="ar-SA"/>
              </w:rPr>
              <w:t xml:space="preserve"> Ambient humidity: relative humidity 5% ~ 85%</w:t>
            </w:r>
          </w:p>
          <w:p w:rsidR="002A2C6E" w:rsidRPr="002A2C6E" w:rsidRDefault="002A2C6E" w:rsidP="002A2C6E">
            <w:pPr>
              <w:widowControl/>
              <w:autoSpaceDE/>
              <w:autoSpaceDN/>
              <w:spacing w:line="261" w:lineRule="atLeast"/>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 xml:space="preserve">Atmospheric pressure: (86 ~ 106) </w:t>
            </w:r>
            <w:proofErr w:type="spellStart"/>
            <w:r w:rsidRPr="002A2C6E">
              <w:rPr>
                <w:rFonts w:ascii="Times New Roman" w:hAnsi="Times New Roman" w:cs="Times New Roman"/>
                <w:color w:val="231F20"/>
                <w:sz w:val="20"/>
                <w:szCs w:val="20"/>
                <w:lang w:val="en-US" w:bidi="ar-SA"/>
              </w:rPr>
              <w:t>KPa</w:t>
            </w:r>
            <w:proofErr w:type="spellEnd"/>
          </w:p>
        </w:tc>
      </w:tr>
      <w:tr w:rsidR="002A2C6E" w:rsidRPr="002A2C6E" w:rsidTr="002A2C6E">
        <w:trPr>
          <w:trHeight w:val="630"/>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180"/>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Explosion-proof mark</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56" w:line="213" w:lineRule="atLeast"/>
              <w:ind w:left="85" w:right="6156"/>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Flameproof Exd</w:t>
            </w:r>
            <w:r w:rsidRPr="002A2C6E">
              <w:rPr>
                <w:rFonts w:ascii="Times New Roman" w:cs="Times New Roman"/>
                <w:color w:val="231F20"/>
                <w:sz w:val="20"/>
                <w:szCs w:val="20"/>
                <w:lang w:val="en-US" w:bidi="ar-SA"/>
              </w:rPr>
              <w:t>Ⅱ</w:t>
            </w:r>
            <w:r w:rsidRPr="002A2C6E">
              <w:rPr>
                <w:rFonts w:ascii="Times New Roman" w:hAnsi="Times New Roman" w:cs="Times New Roman"/>
                <w:color w:val="231F20"/>
                <w:sz w:val="20"/>
                <w:szCs w:val="20"/>
                <w:lang w:val="en-US" w:bidi="ar-SA"/>
              </w:rPr>
              <w:t>BT5 Intrinsically Safe Exia</w:t>
            </w:r>
            <w:r w:rsidRPr="002A2C6E">
              <w:rPr>
                <w:rFonts w:ascii="Times New Roman" w:cs="Times New Roman"/>
                <w:color w:val="231F20"/>
                <w:sz w:val="20"/>
                <w:szCs w:val="20"/>
                <w:lang w:val="en-US" w:bidi="ar-SA"/>
              </w:rPr>
              <w:t>Ⅱ</w:t>
            </w:r>
            <w:r w:rsidRPr="002A2C6E">
              <w:rPr>
                <w:rFonts w:ascii="Times New Roman" w:hAnsi="Times New Roman" w:cs="Times New Roman"/>
                <w:color w:val="231F20"/>
                <w:sz w:val="20"/>
                <w:szCs w:val="20"/>
                <w:lang w:val="en-US" w:bidi="ar-SA"/>
              </w:rPr>
              <w:t>CT5</w:t>
            </w:r>
          </w:p>
        </w:tc>
      </w:tr>
      <w:tr w:rsidR="002A2C6E" w:rsidRPr="002A2C6E" w:rsidTr="002A2C6E">
        <w:trPr>
          <w:trHeight w:val="447"/>
        </w:trPr>
        <w:tc>
          <w:tcPr>
            <w:tcW w:w="1700"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output signal</w:t>
            </w:r>
          </w:p>
        </w:tc>
        <w:tc>
          <w:tcPr>
            <w:tcW w:w="7938" w:type="dxa"/>
            <w:tcBorders>
              <w:top w:val="single" w:sz="6" w:space="0" w:color="231F20"/>
              <w:left w:val="single" w:sz="6" w:space="0" w:color="231F20"/>
              <w:bottom w:val="single" w:sz="6" w:space="0" w:color="231F20"/>
              <w:right w:val="single" w:sz="6" w:space="0" w:color="231F20"/>
            </w:tcBorders>
            <w:hideMark/>
          </w:tcPr>
          <w:p w:rsidR="002A2C6E" w:rsidRPr="002A2C6E" w:rsidRDefault="002A2C6E" w:rsidP="002A2C6E">
            <w:pPr>
              <w:widowControl/>
              <w:autoSpaceDE/>
              <w:autoSpaceDN/>
              <w:spacing w:before="89"/>
              <w:ind w:left="85"/>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4-20mA (with HART or RS485 communication available)</w:t>
            </w:r>
          </w:p>
        </w:tc>
      </w:tr>
      <w:tr w:rsidR="002A2C6E" w:rsidRPr="002A2C6E" w:rsidTr="002A2C6E">
        <w:trPr>
          <w:trHeight w:val="707"/>
        </w:trPr>
        <w:tc>
          <w:tcPr>
            <w:tcW w:w="1700"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1"/>
              <w:rPr>
                <w:rFonts w:ascii="Times New Roman" w:hAnsi="Times New Roman" w:cs="Times New Roman"/>
                <w:sz w:val="20"/>
                <w:szCs w:val="20"/>
                <w:lang w:val="en-US" w:bidi="ar-SA"/>
              </w:rPr>
            </w:pPr>
            <w:r w:rsidRPr="002A2C6E">
              <w:rPr>
                <w:rFonts w:ascii="Times New Roman" w:hAnsi="Times New Roman" w:cs="Times New Roman"/>
                <w:sz w:val="20"/>
                <w:szCs w:val="20"/>
                <w:lang w:val="en-US" w:bidi="ar-SA"/>
              </w:rPr>
              <w:t> </w:t>
            </w:r>
          </w:p>
          <w:p w:rsidR="002A2C6E" w:rsidRPr="002A2C6E" w:rsidRDefault="002A2C6E" w:rsidP="002A2C6E">
            <w:pPr>
              <w:widowControl/>
              <w:autoSpaceDE/>
              <w:autoSpaceDN/>
              <w:ind w:left="304" w:right="295"/>
              <w:jc w:val="center"/>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Supply voltage</w:t>
            </w:r>
          </w:p>
        </w:tc>
        <w:tc>
          <w:tcPr>
            <w:tcW w:w="7938" w:type="dxa"/>
            <w:tcBorders>
              <w:top w:val="single" w:sz="6" w:space="0" w:color="231F20"/>
              <w:left w:val="single" w:sz="6" w:space="0" w:color="231F20"/>
              <w:bottom w:val="single" w:sz="6" w:space="0" w:color="231F20"/>
              <w:right w:val="single" w:sz="6" w:space="0" w:color="231F20"/>
            </w:tcBorders>
            <w:shd w:val="clear" w:color="auto" w:fill="D1D3D4"/>
            <w:hideMark/>
          </w:tcPr>
          <w:p w:rsidR="002A2C6E" w:rsidRPr="002A2C6E" w:rsidRDefault="002A2C6E" w:rsidP="002A2C6E">
            <w:pPr>
              <w:widowControl/>
              <w:autoSpaceDE/>
              <w:autoSpaceDN/>
              <w:spacing w:before="95" w:line="213" w:lineRule="atLeast"/>
              <w:ind w:left="85" w:right="4696" w:firstLine="51"/>
              <w:rPr>
                <w:rFonts w:ascii="Times New Roman" w:hAnsi="Times New Roman" w:cs="Times New Roman"/>
                <w:sz w:val="20"/>
                <w:szCs w:val="20"/>
                <w:lang w:val="en-US" w:bidi="ar-SA"/>
              </w:rPr>
            </w:pPr>
            <w:r w:rsidRPr="002A2C6E">
              <w:rPr>
                <w:rFonts w:ascii="Times New Roman" w:hAnsi="Times New Roman" w:cs="Times New Roman"/>
                <w:color w:val="231F20"/>
                <w:sz w:val="20"/>
                <w:szCs w:val="20"/>
                <w:lang w:val="en-US" w:bidi="ar-SA"/>
              </w:rPr>
              <w:t>4 ~ 20mA. DC current output type +24VDC field display type instrument comes with 3.6V lithium battery</w:t>
            </w:r>
          </w:p>
        </w:tc>
      </w:tr>
    </w:tbl>
    <w:p w:rsidR="002A2C6E" w:rsidRPr="002A2C6E" w:rsidRDefault="002A2C6E" w:rsidP="002A2C6E">
      <w:pPr>
        <w:widowControl/>
        <w:autoSpaceDE/>
        <w:autoSpaceDN/>
        <w:spacing w:line="13" w:lineRule="atLeast"/>
        <w:rPr>
          <w:rFonts w:ascii="微软雅黑" w:eastAsia="微软雅黑" w:hAnsi="微软雅黑"/>
          <w:color w:val="000000"/>
          <w:sz w:val="20"/>
          <w:szCs w:val="20"/>
          <w:lang w:val="en-US" w:bidi="ar-SA"/>
        </w:rPr>
      </w:pPr>
      <w:r w:rsidRPr="002A2C6E">
        <w:rPr>
          <w:rFonts w:hint="eastAsia"/>
          <w:color w:val="000000"/>
          <w:sz w:val="21"/>
          <w:szCs w:val="21"/>
          <w:lang w:val="en-US" w:bidi="ar-SA"/>
        </w:rPr>
        <w:t> </w:t>
      </w:r>
      <w:r w:rsidR="00E0199F" w:rsidRPr="00E0199F">
        <w:rPr>
          <w:rFonts w:ascii="微软雅黑" w:eastAsia="微软雅黑" w:hAnsi="微软雅黑"/>
          <w:color w:val="000000"/>
          <w:sz w:val="20"/>
          <w:szCs w:val="20"/>
          <w:lang w:val="en-US" w:bidi="ar-SA"/>
        </w:rPr>
        <w:pict>
          <v:shape id="_x0000_i1025" type="#_x0000_t75" alt="" style="width:11.75pt;height:11.75pt"/>
        </w:pict>
      </w:r>
      <w:r w:rsidR="00E0199F" w:rsidRPr="00E0199F">
        <w:rPr>
          <w:rFonts w:ascii="微软雅黑" w:eastAsia="微软雅黑" w:hAnsi="微软雅黑"/>
          <w:color w:val="000000"/>
          <w:sz w:val="20"/>
          <w:szCs w:val="20"/>
          <w:lang w:val="en-US" w:bidi="ar-SA"/>
        </w:rPr>
        <w:pict>
          <v:shape id="_x0000_i1026" type="#_x0000_t75" alt="" style="width:18.8pt;height:7.85pt"/>
        </w:pict>
      </w:r>
      <w:r w:rsidR="00E0199F" w:rsidRPr="00E0199F">
        <w:rPr>
          <w:rFonts w:ascii="微软雅黑" w:eastAsia="微软雅黑" w:hAnsi="微软雅黑"/>
          <w:color w:val="000000"/>
          <w:sz w:val="20"/>
          <w:szCs w:val="20"/>
          <w:lang w:val="en-US" w:bidi="ar-SA"/>
        </w:rPr>
        <w:pict>
          <v:shape id="_x0000_i1027" type="#_x0000_t75" alt="" style="width:7.85pt;height:7.85pt"/>
        </w:pict>
      </w:r>
      <w:r w:rsidR="00E0199F" w:rsidRPr="00E0199F">
        <w:rPr>
          <w:rFonts w:ascii="微软雅黑" w:eastAsia="微软雅黑" w:hAnsi="微软雅黑"/>
          <w:color w:val="000000"/>
          <w:sz w:val="20"/>
          <w:szCs w:val="20"/>
          <w:lang w:val="en-US" w:bidi="ar-SA"/>
        </w:rPr>
        <w:pict>
          <v:shape id="_x0000_i1028" type="#_x0000_t75" alt="" style="width:9.4pt;height:6.25pt"/>
        </w:pict>
      </w:r>
      <w:r w:rsidR="00E0199F" w:rsidRPr="00E0199F">
        <w:rPr>
          <w:rFonts w:ascii="微软雅黑" w:eastAsia="微软雅黑" w:hAnsi="微软雅黑"/>
          <w:color w:val="000000"/>
          <w:sz w:val="20"/>
          <w:szCs w:val="20"/>
          <w:lang w:val="en-US" w:bidi="ar-SA"/>
        </w:rPr>
        <w:pict>
          <v:shape id="_x0000_i1029" type="#_x0000_t75" alt="" style="width:23.5pt;height:12.5pt"/>
        </w:pict>
      </w:r>
    </w:p>
    <w:p w:rsidR="002A2C6E" w:rsidRDefault="002A2C6E" w:rsidP="002A2C6E">
      <w:pPr>
        <w:widowControl/>
        <w:autoSpaceDE/>
        <w:autoSpaceDN/>
        <w:rPr>
          <w:rFonts w:ascii="微软雅黑" w:eastAsia="微软雅黑" w:hAnsi="微软雅黑"/>
          <w:color w:val="000000"/>
          <w:sz w:val="27"/>
          <w:szCs w:val="27"/>
          <w:lang w:val="en-US" w:bidi="ar-SA"/>
        </w:rPr>
      </w:pPr>
    </w:p>
    <w:p w:rsidR="002A2C6E" w:rsidRDefault="002A2C6E" w:rsidP="002A2C6E">
      <w:pPr>
        <w:widowControl/>
        <w:autoSpaceDE/>
        <w:autoSpaceDN/>
        <w:rPr>
          <w:rFonts w:ascii="微软雅黑" w:eastAsia="微软雅黑" w:hAnsi="微软雅黑"/>
          <w:color w:val="000000"/>
          <w:sz w:val="27"/>
          <w:szCs w:val="27"/>
          <w:lang w:val="en-US" w:bidi="ar-SA"/>
        </w:rPr>
      </w:pPr>
    </w:p>
    <w:p w:rsidR="002A2C6E" w:rsidRDefault="002A2C6E" w:rsidP="002A2C6E">
      <w:pPr>
        <w:widowControl/>
        <w:autoSpaceDE/>
        <w:autoSpaceDN/>
        <w:rPr>
          <w:rFonts w:ascii="微软雅黑" w:eastAsia="微软雅黑" w:hAnsi="微软雅黑"/>
          <w:color w:val="000000"/>
          <w:sz w:val="27"/>
          <w:szCs w:val="27"/>
          <w:lang w:val="en-US" w:bidi="ar-SA"/>
        </w:rPr>
      </w:pPr>
    </w:p>
    <w:p w:rsidR="002A2C6E" w:rsidRDefault="002A2C6E" w:rsidP="002A2C6E">
      <w:pPr>
        <w:widowControl/>
        <w:autoSpaceDE/>
        <w:autoSpaceDN/>
        <w:rPr>
          <w:rFonts w:ascii="微软雅黑" w:eastAsia="微软雅黑" w:hAnsi="微软雅黑"/>
          <w:color w:val="000000"/>
          <w:sz w:val="27"/>
          <w:szCs w:val="27"/>
          <w:lang w:val="en-US" w:bidi="ar-SA"/>
        </w:rPr>
      </w:pPr>
    </w:p>
    <w:p w:rsidR="005C5382" w:rsidRDefault="005C5382" w:rsidP="002A2C6E">
      <w:pPr>
        <w:widowControl/>
        <w:autoSpaceDE/>
        <w:autoSpaceDN/>
        <w:rPr>
          <w:rFonts w:ascii="微软雅黑" w:eastAsia="微软雅黑" w:hAnsi="微软雅黑"/>
          <w:color w:val="000000"/>
          <w:sz w:val="27"/>
          <w:szCs w:val="27"/>
          <w:shd w:val="pct15" w:color="auto" w:fill="FFFFFF"/>
          <w:lang w:val="en-US" w:bidi="ar-SA"/>
        </w:rPr>
      </w:pPr>
    </w:p>
    <w:p w:rsidR="002A2C6E" w:rsidRPr="002A2C6E" w:rsidRDefault="002A2C6E" w:rsidP="002A2C6E">
      <w:pPr>
        <w:widowControl/>
        <w:autoSpaceDE/>
        <w:autoSpaceDN/>
        <w:rPr>
          <w:sz w:val="24"/>
          <w:szCs w:val="24"/>
          <w:lang w:val="en-US" w:bidi="ar-SA"/>
        </w:rPr>
      </w:pPr>
      <w:r w:rsidRPr="002A2C6E">
        <w:rPr>
          <w:rFonts w:ascii="微软雅黑" w:eastAsia="微软雅黑" w:hAnsi="微软雅黑"/>
          <w:color w:val="000000"/>
          <w:sz w:val="27"/>
          <w:szCs w:val="27"/>
          <w:shd w:val="pct15" w:color="auto" w:fill="FFFFFF"/>
          <w:lang w:val="en-US" w:bidi="ar-SA"/>
        </w:rPr>
        <w:lastRenderedPageBreak/>
        <w:t>The main dimensions of the product</w:t>
      </w:r>
      <w:r w:rsidRPr="002A2C6E">
        <w:rPr>
          <w:rFonts w:ascii="微软雅黑" w:eastAsia="微软雅黑" w:hAnsi="微软雅黑" w:hint="eastAsia"/>
          <w:color w:val="000000"/>
          <w:sz w:val="27"/>
          <w:szCs w:val="27"/>
          <w:lang w:val="en-US" w:bidi="ar-SA"/>
        </w:rPr>
        <w:br w:type="textWrapping" w:clear="all"/>
      </w:r>
    </w:p>
    <w:p w:rsidR="00084939" w:rsidRPr="005C5382" w:rsidRDefault="00E0199F" w:rsidP="005C5382">
      <w:pPr>
        <w:widowControl/>
        <w:autoSpaceDE/>
        <w:autoSpaceDN/>
        <w:ind w:left="113"/>
        <w:rPr>
          <w:rFonts w:ascii="微软雅黑" w:eastAsia="微软雅黑" w:hAnsi="微软雅黑"/>
          <w:color w:val="000000"/>
          <w:sz w:val="27"/>
          <w:szCs w:val="27"/>
          <w:lang w:val="en-US" w:bidi="ar-SA"/>
        </w:rPr>
      </w:pPr>
      <w:r w:rsidRPr="00E0199F">
        <w:rPr>
          <w:rFonts w:ascii="微软雅黑" w:eastAsia="微软雅黑" w:hAnsi="微软雅黑"/>
          <w:color w:val="000000"/>
          <w:sz w:val="27"/>
          <w:szCs w:val="27"/>
          <w:lang w:val="en-US" w:bidi="ar-SA"/>
        </w:rPr>
        <w:pict>
          <v:shape id="_x0000_i1030" type="#_x0000_t75" alt="" style="width:129.15pt;height:14.85pt"/>
        </w:pict>
      </w:r>
      <w:r w:rsidRPr="00E0199F">
        <w:pict>
          <v:group id="_x0000_s1034" style="position:absolute;left:0;text-align:left;margin-left:211.55pt;margin-top:18.05pt;width:149.55pt;height:99.65pt;z-index:-251561984;mso-wrap-distance-left:0;mso-wrap-distance-right:0;mso-position-horizontal-relative:page;mso-position-vertical-relative:text" coordorigin="4231,361" coordsize="2991,1993">
            <v:rect id="_x0000_s1057" style="position:absolute;left:4236;top:796;width:2664;height:1049" filled="f" strokecolor="#231f20" strokeweight=".5pt"/>
            <v:rect id="_x0000_s1056" style="position:absolute;left:4266;top:655;width:160;height:1343" filled="f" strokecolor="#231f20" strokeweight=".5pt"/>
            <v:rect id="_x0000_s1055" style="position:absolute;left:6710;top:655;width:160;height:1343" filled="f" strokecolor="#231f20" strokeweight=".5pt"/>
            <v:rect id="_x0000_s1054" style="position:absolute;left:4721;top:503;width:124;height:293" filled="f" strokecolor="#231f20" strokeweight=".5pt"/>
            <v:rect id="_x0000_s1053" style="position:absolute;left:4721;top:627;width:124;height:169" filled="f" strokecolor="#231f20" strokeweight=".5pt"/>
            <v:rect id="_x0000_s1052" style="position:absolute;left:4984;top:627;width:124;height:169" filled="f" strokecolor="#231f20" strokeweight=".5pt"/>
            <v:line id="_x0000_s1051" style="position:absolute" from="4470,504" to="4662,504" strokecolor="#231f20" strokeweight=".3pt"/>
            <v:shape id="_x0000_s1050" style="position:absolute;left:4625;top:486;width:90;height:34" coordorigin="4626,487" coordsize="90,34" path="m4626,487r,34l4715,503r-89,-16xe" fillcolor="#231f20" stroked="f">
              <v:path arrowok="t"/>
            </v:shape>
            <v:line id="_x0000_s1049" style="position:absolute" from="5270,509" to="4916,504" strokecolor="#231f20" strokeweight=".3pt"/>
            <v:shape id="_x0000_s1048" style="position:absolute;left:4862;top:486;width:90;height:34" coordorigin="4862,487" coordsize="90,34" path="m4952,487r-90,17l4952,521r,-34xe" fillcolor="#231f20" stroked="f">
              <v:path arrowok="t"/>
            </v:shape>
            <v:shape id="_x0000_s1047" style="position:absolute;left:7143;top:843;width:34;height:90" coordorigin="7144,843" coordsize="34,90" path="m7160,843r-16,89l7178,932r-18,-89xe" fillcolor="#231f20" stroked="f">
              <v:path arrowok="t"/>
            </v:shape>
            <v:shape id="_x0000_s1046" style="position:absolute;left:7143;top:1723;width:34;height:90" coordorigin="7144,1724" coordsize="34,90" path="m7178,1724r-34,l7160,1813r18,-89xe" fillcolor="#231f20" stroked="f">
              <v:path arrowok="t"/>
            </v:shape>
            <v:line id="_x0000_s1045" style="position:absolute" from="7161,917" to="7161,1710" strokecolor="#231f20" strokeweight=".3pt"/>
            <v:line id="_x0000_s1044" style="position:absolute" from="6895,838" to="7222,838" strokecolor="#231f20" strokeweight=".3pt"/>
            <v:line id="_x0000_s1043" style="position:absolute" from="6895,1813" to="7222,1813" strokecolor="#231f20" strokeweight=".3pt"/>
            <v:line id="_x0000_s1042" style="position:absolute" from="6864,2293" to="4339,2287" strokecolor="#231f20" strokeweight=".3pt"/>
            <v:shape id="_x0000_s1041" style="position:absolute;left:4285;top:2270;width:90;height:34" coordorigin="4285,2270" coordsize="90,34" path="m4375,2270r-90,18l4375,2304r,-34xe" fillcolor="#231f20" stroked="f">
              <v:path arrowok="t"/>
            </v:shape>
            <v:shape id="_x0000_s1040" style="position:absolute;left:6775;top:2270;width:90;height:34" coordorigin="6775,2270" coordsize="90,34" path="m6775,2270r,34l6865,2288r-90,-18xe" fillcolor="#231f20" stroked="f">
              <v:path arrowok="t"/>
            </v:shape>
            <v:line id="_x0000_s1039" style="position:absolute" from="4267,1993" to="4267,2354" strokecolor="#231f20" strokeweight=".3pt"/>
            <v:line id="_x0000_s1038" style="position:absolute" from="6870,1993" to="6870,2354" strokecolor="#231f20" strokeweight=".3pt"/>
            <v:shape id="_x0000_s1037" style="position:absolute;left:5098;top:361;width:85;height:118" coordorigin="5099,361" coordsize="85,118" o:spt="100" adj="0,,0" path="m5157,361r-8,1l5137,362r-11,5l5116,377r-7,9l5103,397r-3,11l5099,421r1,11l5101,442r4,10l5109,460r8,9l5125,475r11,3l5148,479r11,l5167,477r1,-1l5149,476r-14,-2l5125,464r-6,-16l5118,426r1,-15l5120,398r2,-10l5125,380r5,-9l5138,366r9,l5167,366r-2,-2l5157,361xm5184,471r-9,l5179,478r5,l5184,471xm5184,447r-4,l5174,459r-7,9l5159,474r-10,2l5168,476r7,-5l5184,471r,-24xm5167,366r-20,l5158,368r9,5l5173,382r5,13l5181,395r,-24l5173,371r-6,-5xm5181,366r-2,l5173,371r8,l5181,366xe" fillcolor="#231f20" stroked="f">
              <v:stroke joinstyle="round"/>
              <v:formulas/>
              <v:path arrowok="t" o:connecttype="segments"/>
            </v:shape>
            <v:shape id="_x0000_s1036" style="position:absolute;left:5553;top:2156;width:87;height:114" coordorigin="5553,2157" coordsize="87,114" o:spt="100" adj="0,,0" path="m5640,2238r-3,l5635,2248r-3,7l5628,2260r-4,4l5619,2266r-5,l5553,2266r,4l5637,2270r3,-32xm5584,2161r-17,l5567,2266r17,l5584,2161xm5599,2157r-46,l5553,2161r46,l5599,2157xe" fillcolor="#231f20" stroked="f">
              <v:stroke joinstyle="round"/>
              <v:formulas/>
              <v:path arrowok="t" o:connecttype="segments"/>
            </v:shape>
            <v:shape id="_x0000_s1035" style="position:absolute;left:7003;top:1294;width:114;height:99" coordorigin="7004,1294" coordsize="114,99" o:spt="100" adj="0,,0" path="m7059,1294r-12,1l7035,1298r-10,6l7017,1311r-9,10l7004,1333r,60l7008,1393r,-13l7117,1380r,-17l7008,1363r,-27l7012,1326r9,-6l7028,1315r11,-3l7105,1312r,l7095,1304r-11,-5l7072,1295r-13,-1xm7117,1380r-4,l7113,1393r4,l7117,1380xm7105,1312r-66,l7070,1313r11,1l7090,1316r6,2l7107,1322r6,10l7113,1363r4,l7117,1332r-4,-12l7105,1312xe" fillcolor="#231f20" stroked="f">
              <v:stroke joinstyle="round"/>
              <v:formulas/>
              <v:path arrowok="t" o:connecttype="segments"/>
            </v:shape>
            <w10:wrap type="topAndBottom" anchorx="page"/>
          </v:group>
        </w:pict>
      </w:r>
    </w:p>
    <w:p w:rsidR="00084939" w:rsidRDefault="00084939">
      <w:pPr>
        <w:pStyle w:val="a3"/>
        <w:rPr>
          <w:sz w:val="20"/>
        </w:rPr>
      </w:pPr>
    </w:p>
    <w:p w:rsidR="00084939" w:rsidRDefault="00084939">
      <w:pPr>
        <w:pStyle w:val="a3"/>
        <w:spacing w:before="8" w:after="1"/>
        <w:rPr>
          <w:sz w:val="12"/>
        </w:rPr>
      </w:pPr>
    </w:p>
    <w:tbl>
      <w:tblPr>
        <w:tblStyle w:val="TableNormal"/>
        <w:tblW w:w="0" w:type="auto"/>
        <w:tblInd w:w="5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555"/>
        <w:gridCol w:w="1286"/>
        <w:gridCol w:w="1531"/>
        <w:gridCol w:w="1555"/>
        <w:gridCol w:w="1262"/>
        <w:gridCol w:w="1555"/>
      </w:tblGrid>
      <w:tr w:rsidR="00084939" w:rsidTr="005C5382">
        <w:trPr>
          <w:trHeight w:val="425"/>
        </w:trPr>
        <w:tc>
          <w:tcPr>
            <w:tcW w:w="1555" w:type="dxa"/>
            <w:shd w:val="clear" w:color="auto" w:fill="DCDDDE"/>
          </w:tcPr>
          <w:p w:rsidR="00084939" w:rsidRPr="005C5382" w:rsidRDefault="005C5382" w:rsidP="005C5382">
            <w:pPr>
              <w:pStyle w:val="a8"/>
              <w:spacing w:before="91"/>
              <w:ind w:left="155" w:right="146"/>
              <w:jc w:val="center"/>
              <w:rPr>
                <w:rFonts w:ascii="微软雅黑" w:eastAsia="微软雅黑" w:hAnsi="微软雅黑"/>
              </w:rPr>
            </w:pPr>
            <w:r>
              <w:rPr>
                <w:rFonts w:hint="eastAsia"/>
                <w:color w:val="231F20"/>
                <w:sz w:val="19"/>
                <w:szCs w:val="19"/>
              </w:rPr>
              <w:t>Nominal diameter DN</w:t>
            </w:r>
          </w:p>
        </w:tc>
        <w:tc>
          <w:tcPr>
            <w:tcW w:w="1286" w:type="dxa"/>
            <w:shd w:val="clear" w:color="auto" w:fill="DCDDDE"/>
          </w:tcPr>
          <w:p w:rsidR="00084939" w:rsidRDefault="005C5382">
            <w:pPr>
              <w:pStyle w:val="TableParagraph"/>
              <w:spacing w:before="91"/>
              <w:ind w:left="134" w:right="125"/>
              <w:rPr>
                <w:sz w:val="19"/>
              </w:rPr>
            </w:pPr>
            <w:r>
              <w:rPr>
                <w:rFonts w:hint="eastAsia"/>
                <w:color w:val="231F20"/>
                <w:sz w:val="20"/>
                <w:szCs w:val="20"/>
                <w:shd w:val="clear" w:color="auto" w:fill="DCDDDE"/>
              </w:rPr>
              <w:t>Instrument length L</w:t>
            </w:r>
          </w:p>
        </w:tc>
        <w:tc>
          <w:tcPr>
            <w:tcW w:w="1531" w:type="dxa"/>
            <w:shd w:val="clear" w:color="auto" w:fill="DCDDDE"/>
          </w:tcPr>
          <w:p w:rsidR="00084939" w:rsidRDefault="005C5382">
            <w:pPr>
              <w:pStyle w:val="TableParagraph"/>
              <w:spacing w:before="91"/>
              <w:ind w:right="146"/>
              <w:rPr>
                <w:sz w:val="19"/>
              </w:rPr>
            </w:pPr>
            <w:r>
              <w:rPr>
                <w:rFonts w:hint="eastAsia"/>
                <w:color w:val="231F20"/>
                <w:sz w:val="20"/>
                <w:szCs w:val="20"/>
                <w:shd w:val="clear" w:color="auto" w:fill="DCDDDE"/>
              </w:rPr>
              <w:t>Connection size C</w:t>
            </w:r>
          </w:p>
        </w:tc>
        <w:tc>
          <w:tcPr>
            <w:tcW w:w="1555" w:type="dxa"/>
            <w:shd w:val="clear" w:color="auto" w:fill="DCDDDE"/>
          </w:tcPr>
          <w:p w:rsidR="00084939" w:rsidRDefault="005C5382">
            <w:pPr>
              <w:pStyle w:val="TableParagraph"/>
              <w:spacing w:before="91"/>
              <w:ind w:right="147"/>
              <w:rPr>
                <w:sz w:val="19"/>
              </w:rPr>
            </w:pPr>
            <w:r>
              <w:rPr>
                <w:rFonts w:hint="eastAsia"/>
                <w:color w:val="231F20"/>
                <w:sz w:val="20"/>
                <w:szCs w:val="20"/>
                <w:shd w:val="clear" w:color="auto" w:fill="DCDDDE"/>
              </w:rPr>
              <w:t>Nominal diameter DN</w:t>
            </w:r>
          </w:p>
        </w:tc>
        <w:tc>
          <w:tcPr>
            <w:tcW w:w="1262" w:type="dxa"/>
            <w:shd w:val="clear" w:color="auto" w:fill="DCDDDE"/>
          </w:tcPr>
          <w:p w:rsidR="00084939" w:rsidRDefault="005C5382">
            <w:pPr>
              <w:pStyle w:val="TableParagraph"/>
              <w:spacing w:before="91"/>
              <w:ind w:left="133" w:right="126"/>
              <w:rPr>
                <w:sz w:val="19"/>
              </w:rPr>
            </w:pPr>
            <w:r>
              <w:rPr>
                <w:rFonts w:hint="eastAsia"/>
                <w:color w:val="231F20"/>
                <w:sz w:val="20"/>
                <w:szCs w:val="20"/>
                <w:shd w:val="clear" w:color="auto" w:fill="DCDDDE"/>
              </w:rPr>
              <w:t>Instrument length L</w:t>
            </w:r>
          </w:p>
        </w:tc>
        <w:tc>
          <w:tcPr>
            <w:tcW w:w="1555" w:type="dxa"/>
            <w:shd w:val="clear" w:color="auto" w:fill="DCDDDE"/>
          </w:tcPr>
          <w:p w:rsidR="00084939" w:rsidRDefault="005C5382">
            <w:pPr>
              <w:pStyle w:val="TableParagraph"/>
              <w:spacing w:before="91"/>
              <w:ind w:left="154" w:right="147"/>
              <w:rPr>
                <w:sz w:val="19"/>
              </w:rPr>
            </w:pPr>
            <w:r>
              <w:rPr>
                <w:rFonts w:hint="eastAsia"/>
                <w:color w:val="231F20"/>
                <w:sz w:val="20"/>
                <w:szCs w:val="20"/>
                <w:shd w:val="clear" w:color="auto" w:fill="DCDDDE"/>
              </w:rPr>
              <w:t>Connection size C</w:t>
            </w:r>
          </w:p>
        </w:tc>
      </w:tr>
      <w:tr w:rsidR="00084939" w:rsidTr="005C5382">
        <w:trPr>
          <w:trHeight w:val="425"/>
        </w:trPr>
        <w:tc>
          <w:tcPr>
            <w:tcW w:w="1555" w:type="dxa"/>
          </w:tcPr>
          <w:p w:rsidR="00084939" w:rsidRDefault="00134888">
            <w:pPr>
              <w:pStyle w:val="TableParagraph"/>
              <w:spacing w:before="91"/>
              <w:ind w:right="146"/>
              <w:rPr>
                <w:sz w:val="19"/>
              </w:rPr>
            </w:pPr>
            <w:r>
              <w:rPr>
                <w:color w:val="231F20"/>
                <w:w w:val="115"/>
                <w:sz w:val="19"/>
              </w:rPr>
              <w:t>DN15</w:t>
            </w:r>
          </w:p>
        </w:tc>
        <w:tc>
          <w:tcPr>
            <w:tcW w:w="1286" w:type="dxa"/>
          </w:tcPr>
          <w:p w:rsidR="00084939" w:rsidRDefault="00134888">
            <w:pPr>
              <w:pStyle w:val="TableParagraph"/>
              <w:spacing w:before="91"/>
              <w:ind w:left="134" w:right="125"/>
              <w:rPr>
                <w:sz w:val="19"/>
              </w:rPr>
            </w:pPr>
            <w:r>
              <w:rPr>
                <w:color w:val="231F20"/>
                <w:sz w:val="19"/>
              </w:rPr>
              <w:t>200</w:t>
            </w:r>
          </w:p>
        </w:tc>
        <w:tc>
          <w:tcPr>
            <w:tcW w:w="1531" w:type="dxa"/>
          </w:tcPr>
          <w:p w:rsidR="00084939" w:rsidRDefault="00134888">
            <w:pPr>
              <w:pStyle w:val="TableParagraph"/>
              <w:spacing w:before="91"/>
              <w:ind w:right="147"/>
              <w:rPr>
                <w:sz w:val="19"/>
              </w:rPr>
            </w:pPr>
            <w:r>
              <w:rPr>
                <w:color w:val="231F20"/>
                <w:sz w:val="19"/>
              </w:rPr>
              <w:t>M12×1.25</w:t>
            </w:r>
          </w:p>
        </w:tc>
        <w:tc>
          <w:tcPr>
            <w:tcW w:w="1555" w:type="dxa"/>
          </w:tcPr>
          <w:p w:rsidR="00084939" w:rsidRDefault="00134888">
            <w:pPr>
              <w:pStyle w:val="TableParagraph"/>
              <w:spacing w:before="91"/>
              <w:ind w:right="147"/>
              <w:rPr>
                <w:sz w:val="19"/>
              </w:rPr>
            </w:pPr>
            <w:r>
              <w:rPr>
                <w:color w:val="231F20"/>
                <w:w w:val="120"/>
                <w:sz w:val="19"/>
              </w:rPr>
              <w:t>DN</w:t>
            </w:r>
            <w:r>
              <w:rPr>
                <w:color w:val="231F20"/>
                <w:spacing w:val="-72"/>
                <w:w w:val="120"/>
                <w:sz w:val="19"/>
              </w:rPr>
              <w:t xml:space="preserve"> </w:t>
            </w:r>
            <w:r>
              <w:rPr>
                <w:color w:val="231F20"/>
                <w:w w:val="120"/>
                <w:sz w:val="19"/>
              </w:rPr>
              <w:t>350</w:t>
            </w:r>
          </w:p>
        </w:tc>
        <w:tc>
          <w:tcPr>
            <w:tcW w:w="1262" w:type="dxa"/>
          </w:tcPr>
          <w:p w:rsidR="00084939" w:rsidRDefault="00134888">
            <w:pPr>
              <w:pStyle w:val="TableParagraph"/>
              <w:spacing w:before="91"/>
              <w:ind w:left="134" w:right="126"/>
              <w:rPr>
                <w:sz w:val="19"/>
              </w:rPr>
            </w:pPr>
            <w:r>
              <w:rPr>
                <w:color w:val="231F20"/>
                <w:sz w:val="19"/>
              </w:rPr>
              <w:t>750</w:t>
            </w:r>
          </w:p>
        </w:tc>
        <w:tc>
          <w:tcPr>
            <w:tcW w:w="1555" w:type="dxa"/>
          </w:tcPr>
          <w:p w:rsidR="00084939" w:rsidRDefault="00134888">
            <w:pPr>
              <w:pStyle w:val="TableParagraph"/>
              <w:spacing w:before="91"/>
              <w:ind w:left="154" w:right="147"/>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1"/>
              <w:ind w:right="146"/>
              <w:rPr>
                <w:sz w:val="19"/>
              </w:rPr>
            </w:pPr>
            <w:r>
              <w:rPr>
                <w:color w:val="231F20"/>
                <w:w w:val="115"/>
                <w:sz w:val="19"/>
              </w:rPr>
              <w:t>DN20</w:t>
            </w:r>
          </w:p>
        </w:tc>
        <w:tc>
          <w:tcPr>
            <w:tcW w:w="1286" w:type="dxa"/>
            <w:shd w:val="clear" w:color="auto" w:fill="DCDDDE"/>
          </w:tcPr>
          <w:p w:rsidR="00084939" w:rsidRDefault="00134888">
            <w:pPr>
              <w:pStyle w:val="TableParagraph"/>
              <w:spacing w:before="91"/>
              <w:ind w:left="134" w:right="125"/>
              <w:rPr>
                <w:sz w:val="19"/>
              </w:rPr>
            </w:pPr>
            <w:r>
              <w:rPr>
                <w:color w:val="231F20"/>
                <w:sz w:val="19"/>
              </w:rPr>
              <w:t>200</w:t>
            </w:r>
          </w:p>
        </w:tc>
        <w:tc>
          <w:tcPr>
            <w:tcW w:w="1531" w:type="dxa"/>
            <w:shd w:val="clear" w:color="auto" w:fill="DCDDDE"/>
          </w:tcPr>
          <w:p w:rsidR="00084939" w:rsidRDefault="00134888">
            <w:pPr>
              <w:pStyle w:val="TableParagraph"/>
              <w:spacing w:before="91"/>
              <w:ind w:right="147"/>
              <w:rPr>
                <w:sz w:val="19"/>
              </w:rPr>
            </w:pPr>
            <w:r>
              <w:rPr>
                <w:color w:val="231F20"/>
                <w:sz w:val="19"/>
              </w:rPr>
              <w:t>M12×1.25</w:t>
            </w:r>
          </w:p>
        </w:tc>
        <w:tc>
          <w:tcPr>
            <w:tcW w:w="1555" w:type="dxa"/>
            <w:shd w:val="clear" w:color="auto" w:fill="DCDDDE"/>
          </w:tcPr>
          <w:p w:rsidR="00084939" w:rsidRDefault="00134888">
            <w:pPr>
              <w:pStyle w:val="TableParagraph"/>
              <w:spacing w:before="91"/>
              <w:ind w:right="147"/>
              <w:rPr>
                <w:sz w:val="19"/>
              </w:rPr>
            </w:pPr>
            <w:r>
              <w:rPr>
                <w:color w:val="231F20"/>
                <w:w w:val="120"/>
                <w:sz w:val="19"/>
              </w:rPr>
              <w:t>DN</w:t>
            </w:r>
            <w:r>
              <w:rPr>
                <w:color w:val="231F20"/>
                <w:spacing w:val="-72"/>
                <w:w w:val="120"/>
                <w:sz w:val="19"/>
              </w:rPr>
              <w:t xml:space="preserve"> </w:t>
            </w:r>
            <w:r>
              <w:rPr>
                <w:color w:val="231F20"/>
                <w:w w:val="120"/>
                <w:sz w:val="19"/>
              </w:rPr>
              <w:t>400</w:t>
            </w:r>
          </w:p>
        </w:tc>
        <w:tc>
          <w:tcPr>
            <w:tcW w:w="1262" w:type="dxa"/>
            <w:shd w:val="clear" w:color="auto" w:fill="DCDDDE"/>
          </w:tcPr>
          <w:p w:rsidR="00084939" w:rsidRDefault="00134888">
            <w:pPr>
              <w:pStyle w:val="TableParagraph"/>
              <w:spacing w:before="91"/>
              <w:ind w:left="134" w:right="126"/>
              <w:rPr>
                <w:sz w:val="19"/>
              </w:rPr>
            </w:pPr>
            <w:r>
              <w:rPr>
                <w:color w:val="231F20"/>
                <w:sz w:val="19"/>
              </w:rPr>
              <w:t>800</w:t>
            </w:r>
          </w:p>
        </w:tc>
        <w:tc>
          <w:tcPr>
            <w:tcW w:w="1555" w:type="dxa"/>
            <w:shd w:val="clear" w:color="auto" w:fill="DCDDDE"/>
          </w:tcPr>
          <w:p w:rsidR="00084939" w:rsidRDefault="00134888">
            <w:pPr>
              <w:pStyle w:val="TableParagraph"/>
              <w:spacing w:before="91"/>
              <w:ind w:left="154" w:right="147"/>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1"/>
              <w:ind w:right="145"/>
              <w:rPr>
                <w:sz w:val="19"/>
              </w:rPr>
            </w:pPr>
            <w:r>
              <w:rPr>
                <w:color w:val="231F20"/>
                <w:w w:val="115"/>
                <w:sz w:val="19"/>
              </w:rPr>
              <w:t>DN25</w:t>
            </w:r>
          </w:p>
        </w:tc>
        <w:tc>
          <w:tcPr>
            <w:tcW w:w="1286" w:type="dxa"/>
          </w:tcPr>
          <w:p w:rsidR="00084939" w:rsidRDefault="00134888">
            <w:pPr>
              <w:pStyle w:val="TableParagraph"/>
              <w:spacing w:before="91"/>
              <w:ind w:left="134" w:right="125"/>
              <w:rPr>
                <w:sz w:val="19"/>
              </w:rPr>
            </w:pPr>
            <w:r>
              <w:rPr>
                <w:color w:val="231F20"/>
                <w:sz w:val="19"/>
              </w:rPr>
              <w:t>200</w:t>
            </w:r>
          </w:p>
        </w:tc>
        <w:tc>
          <w:tcPr>
            <w:tcW w:w="1531" w:type="dxa"/>
          </w:tcPr>
          <w:p w:rsidR="00084939" w:rsidRDefault="00134888">
            <w:pPr>
              <w:pStyle w:val="TableParagraph"/>
              <w:spacing w:before="91"/>
              <w:ind w:right="146"/>
              <w:rPr>
                <w:sz w:val="19"/>
              </w:rPr>
            </w:pPr>
            <w:r>
              <w:rPr>
                <w:color w:val="231F20"/>
                <w:sz w:val="19"/>
              </w:rPr>
              <w:t>M12×1.25</w:t>
            </w:r>
          </w:p>
        </w:tc>
        <w:tc>
          <w:tcPr>
            <w:tcW w:w="1555" w:type="dxa"/>
          </w:tcPr>
          <w:p w:rsidR="00084939" w:rsidRDefault="00134888">
            <w:pPr>
              <w:pStyle w:val="TableParagraph"/>
              <w:spacing w:before="91"/>
              <w:ind w:right="146"/>
              <w:rPr>
                <w:sz w:val="19"/>
              </w:rPr>
            </w:pPr>
            <w:r>
              <w:rPr>
                <w:color w:val="231F20"/>
                <w:w w:val="120"/>
                <w:sz w:val="19"/>
              </w:rPr>
              <w:t>DN</w:t>
            </w:r>
            <w:r>
              <w:rPr>
                <w:color w:val="231F20"/>
                <w:spacing w:val="-72"/>
                <w:w w:val="120"/>
                <w:sz w:val="19"/>
              </w:rPr>
              <w:t xml:space="preserve"> </w:t>
            </w:r>
            <w:r>
              <w:rPr>
                <w:color w:val="231F20"/>
                <w:w w:val="120"/>
                <w:sz w:val="19"/>
              </w:rPr>
              <w:t>450</w:t>
            </w:r>
          </w:p>
        </w:tc>
        <w:tc>
          <w:tcPr>
            <w:tcW w:w="1262" w:type="dxa"/>
          </w:tcPr>
          <w:p w:rsidR="00084939" w:rsidRDefault="00134888">
            <w:pPr>
              <w:pStyle w:val="TableParagraph"/>
              <w:spacing w:before="91"/>
              <w:ind w:left="134" w:right="126"/>
              <w:rPr>
                <w:sz w:val="19"/>
              </w:rPr>
            </w:pPr>
            <w:r>
              <w:rPr>
                <w:color w:val="231F20"/>
                <w:sz w:val="19"/>
              </w:rPr>
              <w:t>900</w:t>
            </w:r>
          </w:p>
        </w:tc>
        <w:tc>
          <w:tcPr>
            <w:tcW w:w="1555" w:type="dxa"/>
          </w:tcPr>
          <w:p w:rsidR="00084939" w:rsidRDefault="00134888">
            <w:pPr>
              <w:pStyle w:val="TableParagraph"/>
              <w:spacing w:before="91"/>
              <w:ind w:right="147"/>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1"/>
              <w:ind w:right="145"/>
              <w:rPr>
                <w:sz w:val="19"/>
              </w:rPr>
            </w:pPr>
            <w:r>
              <w:rPr>
                <w:color w:val="231F20"/>
                <w:w w:val="115"/>
                <w:sz w:val="19"/>
              </w:rPr>
              <w:t>DN32</w:t>
            </w:r>
          </w:p>
        </w:tc>
        <w:tc>
          <w:tcPr>
            <w:tcW w:w="1286" w:type="dxa"/>
            <w:shd w:val="clear" w:color="auto" w:fill="DCDDDE"/>
          </w:tcPr>
          <w:p w:rsidR="00084939" w:rsidRDefault="00134888">
            <w:pPr>
              <w:pStyle w:val="TableParagraph"/>
              <w:spacing w:before="91"/>
              <w:ind w:left="134" w:right="124"/>
              <w:rPr>
                <w:sz w:val="19"/>
              </w:rPr>
            </w:pPr>
            <w:r>
              <w:rPr>
                <w:color w:val="231F20"/>
                <w:sz w:val="19"/>
              </w:rPr>
              <w:t>250</w:t>
            </w:r>
          </w:p>
        </w:tc>
        <w:tc>
          <w:tcPr>
            <w:tcW w:w="1531" w:type="dxa"/>
            <w:shd w:val="clear" w:color="auto" w:fill="DCDDDE"/>
          </w:tcPr>
          <w:p w:rsidR="00084939" w:rsidRDefault="00134888">
            <w:pPr>
              <w:pStyle w:val="TableParagraph"/>
              <w:spacing w:before="91"/>
              <w:ind w:right="146"/>
              <w:rPr>
                <w:sz w:val="19"/>
              </w:rPr>
            </w:pPr>
            <w:r>
              <w:rPr>
                <w:color w:val="231F20"/>
                <w:sz w:val="19"/>
              </w:rPr>
              <w:t>M12×1.25</w:t>
            </w:r>
          </w:p>
        </w:tc>
        <w:tc>
          <w:tcPr>
            <w:tcW w:w="1555" w:type="dxa"/>
            <w:shd w:val="clear" w:color="auto" w:fill="DCDDDE"/>
          </w:tcPr>
          <w:p w:rsidR="00084939" w:rsidRDefault="00134888">
            <w:pPr>
              <w:pStyle w:val="TableParagraph"/>
              <w:spacing w:before="91"/>
              <w:ind w:right="146"/>
              <w:rPr>
                <w:sz w:val="19"/>
              </w:rPr>
            </w:pPr>
            <w:r>
              <w:rPr>
                <w:color w:val="231F20"/>
                <w:w w:val="120"/>
                <w:sz w:val="19"/>
              </w:rPr>
              <w:t>DN</w:t>
            </w:r>
            <w:r>
              <w:rPr>
                <w:color w:val="231F20"/>
                <w:spacing w:val="-72"/>
                <w:w w:val="120"/>
                <w:sz w:val="19"/>
              </w:rPr>
              <w:t xml:space="preserve"> </w:t>
            </w:r>
            <w:r>
              <w:rPr>
                <w:color w:val="231F20"/>
                <w:w w:val="120"/>
                <w:sz w:val="19"/>
              </w:rPr>
              <w:t>500</w:t>
            </w:r>
          </w:p>
        </w:tc>
        <w:tc>
          <w:tcPr>
            <w:tcW w:w="1262" w:type="dxa"/>
            <w:shd w:val="clear" w:color="auto" w:fill="DCDDDE"/>
          </w:tcPr>
          <w:p w:rsidR="00084939" w:rsidRDefault="00134888">
            <w:pPr>
              <w:pStyle w:val="TableParagraph"/>
              <w:spacing w:before="91"/>
              <w:ind w:left="134" w:right="125"/>
              <w:rPr>
                <w:sz w:val="19"/>
              </w:rPr>
            </w:pPr>
            <w:r>
              <w:rPr>
                <w:color w:val="231F20"/>
                <w:sz w:val="19"/>
              </w:rPr>
              <w:t>1000</w:t>
            </w:r>
          </w:p>
        </w:tc>
        <w:tc>
          <w:tcPr>
            <w:tcW w:w="1555" w:type="dxa"/>
            <w:shd w:val="clear" w:color="auto" w:fill="DCDDDE"/>
          </w:tcPr>
          <w:p w:rsidR="00084939" w:rsidRDefault="00134888">
            <w:pPr>
              <w:pStyle w:val="TableParagraph"/>
              <w:spacing w:before="91"/>
              <w:ind w:right="147"/>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1"/>
              <w:ind w:right="145"/>
              <w:rPr>
                <w:sz w:val="19"/>
              </w:rPr>
            </w:pPr>
            <w:r>
              <w:rPr>
                <w:color w:val="231F20"/>
                <w:w w:val="115"/>
                <w:sz w:val="19"/>
              </w:rPr>
              <w:t>DN40</w:t>
            </w:r>
          </w:p>
        </w:tc>
        <w:tc>
          <w:tcPr>
            <w:tcW w:w="1286" w:type="dxa"/>
          </w:tcPr>
          <w:p w:rsidR="00084939" w:rsidRDefault="00134888">
            <w:pPr>
              <w:pStyle w:val="TableParagraph"/>
              <w:spacing w:before="91"/>
              <w:ind w:left="134" w:right="124"/>
              <w:rPr>
                <w:sz w:val="19"/>
              </w:rPr>
            </w:pPr>
            <w:r>
              <w:rPr>
                <w:color w:val="231F20"/>
                <w:sz w:val="19"/>
              </w:rPr>
              <w:t>250</w:t>
            </w:r>
          </w:p>
        </w:tc>
        <w:tc>
          <w:tcPr>
            <w:tcW w:w="1531" w:type="dxa"/>
          </w:tcPr>
          <w:p w:rsidR="00084939" w:rsidRDefault="00134888">
            <w:pPr>
              <w:pStyle w:val="TableParagraph"/>
              <w:spacing w:before="91"/>
              <w:ind w:right="146"/>
              <w:rPr>
                <w:sz w:val="19"/>
              </w:rPr>
            </w:pPr>
            <w:r>
              <w:rPr>
                <w:color w:val="231F20"/>
                <w:sz w:val="19"/>
              </w:rPr>
              <w:t>M12×1.25</w:t>
            </w:r>
          </w:p>
        </w:tc>
        <w:tc>
          <w:tcPr>
            <w:tcW w:w="1555" w:type="dxa"/>
          </w:tcPr>
          <w:p w:rsidR="00084939" w:rsidRDefault="00134888">
            <w:pPr>
              <w:pStyle w:val="TableParagraph"/>
              <w:spacing w:before="91"/>
              <w:ind w:right="146"/>
              <w:rPr>
                <w:sz w:val="19"/>
              </w:rPr>
            </w:pPr>
            <w:r>
              <w:rPr>
                <w:color w:val="231F20"/>
                <w:w w:val="120"/>
                <w:sz w:val="19"/>
              </w:rPr>
              <w:t>DN</w:t>
            </w:r>
            <w:r>
              <w:rPr>
                <w:color w:val="231F20"/>
                <w:spacing w:val="-72"/>
                <w:w w:val="120"/>
                <w:sz w:val="19"/>
              </w:rPr>
              <w:t xml:space="preserve"> </w:t>
            </w:r>
            <w:r>
              <w:rPr>
                <w:color w:val="231F20"/>
                <w:w w:val="120"/>
                <w:sz w:val="19"/>
              </w:rPr>
              <w:t>600</w:t>
            </w:r>
          </w:p>
        </w:tc>
        <w:tc>
          <w:tcPr>
            <w:tcW w:w="1262" w:type="dxa"/>
          </w:tcPr>
          <w:p w:rsidR="00084939" w:rsidRDefault="00134888">
            <w:pPr>
              <w:pStyle w:val="TableParagraph"/>
              <w:spacing w:before="91"/>
              <w:ind w:left="134" w:right="125"/>
              <w:rPr>
                <w:sz w:val="19"/>
              </w:rPr>
            </w:pPr>
            <w:r>
              <w:rPr>
                <w:color w:val="231F20"/>
                <w:sz w:val="19"/>
              </w:rPr>
              <w:t>1100</w:t>
            </w:r>
          </w:p>
        </w:tc>
        <w:tc>
          <w:tcPr>
            <w:tcW w:w="1555" w:type="dxa"/>
          </w:tcPr>
          <w:p w:rsidR="00084939" w:rsidRDefault="00134888">
            <w:pPr>
              <w:pStyle w:val="TableParagraph"/>
              <w:spacing w:before="91"/>
              <w:ind w:right="146"/>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1"/>
              <w:ind w:right="144"/>
              <w:rPr>
                <w:sz w:val="19"/>
              </w:rPr>
            </w:pPr>
            <w:r>
              <w:rPr>
                <w:color w:val="231F20"/>
                <w:w w:val="115"/>
                <w:sz w:val="19"/>
              </w:rPr>
              <w:t>DN50</w:t>
            </w:r>
          </w:p>
        </w:tc>
        <w:tc>
          <w:tcPr>
            <w:tcW w:w="1286" w:type="dxa"/>
            <w:shd w:val="clear" w:color="auto" w:fill="DCDDDE"/>
          </w:tcPr>
          <w:p w:rsidR="00084939" w:rsidRDefault="00134888">
            <w:pPr>
              <w:pStyle w:val="TableParagraph"/>
              <w:spacing w:before="91"/>
              <w:ind w:left="134" w:right="123"/>
              <w:rPr>
                <w:sz w:val="19"/>
              </w:rPr>
            </w:pPr>
            <w:r>
              <w:rPr>
                <w:color w:val="231F20"/>
                <w:sz w:val="19"/>
              </w:rPr>
              <w:t>300</w:t>
            </w:r>
          </w:p>
        </w:tc>
        <w:tc>
          <w:tcPr>
            <w:tcW w:w="1531" w:type="dxa"/>
            <w:shd w:val="clear" w:color="auto" w:fill="DCDDDE"/>
          </w:tcPr>
          <w:p w:rsidR="00084939" w:rsidRDefault="00134888">
            <w:pPr>
              <w:pStyle w:val="TableParagraph"/>
              <w:spacing w:before="91"/>
              <w:ind w:right="145"/>
              <w:rPr>
                <w:sz w:val="19"/>
              </w:rPr>
            </w:pPr>
            <w:r>
              <w:rPr>
                <w:color w:val="231F20"/>
                <w:sz w:val="19"/>
              </w:rPr>
              <w:t>M20×1.5</w:t>
            </w:r>
          </w:p>
        </w:tc>
        <w:tc>
          <w:tcPr>
            <w:tcW w:w="1555" w:type="dxa"/>
            <w:shd w:val="clear" w:color="auto" w:fill="DCDDDE"/>
          </w:tcPr>
          <w:p w:rsidR="00084939" w:rsidRDefault="00134888">
            <w:pPr>
              <w:pStyle w:val="TableParagraph"/>
              <w:spacing w:before="91"/>
              <w:ind w:right="145"/>
              <w:rPr>
                <w:sz w:val="19"/>
              </w:rPr>
            </w:pPr>
            <w:r>
              <w:rPr>
                <w:color w:val="231F20"/>
                <w:w w:val="120"/>
                <w:sz w:val="19"/>
              </w:rPr>
              <w:t>DN</w:t>
            </w:r>
            <w:r>
              <w:rPr>
                <w:color w:val="231F20"/>
                <w:spacing w:val="-72"/>
                <w:w w:val="120"/>
                <w:sz w:val="19"/>
              </w:rPr>
              <w:t xml:space="preserve"> </w:t>
            </w:r>
            <w:r>
              <w:rPr>
                <w:color w:val="231F20"/>
                <w:w w:val="120"/>
                <w:sz w:val="19"/>
              </w:rPr>
              <w:t>650</w:t>
            </w:r>
          </w:p>
        </w:tc>
        <w:tc>
          <w:tcPr>
            <w:tcW w:w="1262" w:type="dxa"/>
            <w:shd w:val="clear" w:color="auto" w:fill="DCDDDE"/>
          </w:tcPr>
          <w:p w:rsidR="00084939" w:rsidRDefault="00134888">
            <w:pPr>
              <w:pStyle w:val="TableParagraph"/>
              <w:spacing w:before="91"/>
              <w:ind w:left="134" w:right="124"/>
              <w:rPr>
                <w:sz w:val="19"/>
              </w:rPr>
            </w:pPr>
            <w:r>
              <w:rPr>
                <w:color w:val="231F20"/>
                <w:sz w:val="19"/>
              </w:rPr>
              <w:t>1200</w:t>
            </w:r>
          </w:p>
        </w:tc>
        <w:tc>
          <w:tcPr>
            <w:tcW w:w="1555" w:type="dxa"/>
            <w:shd w:val="clear" w:color="auto" w:fill="DCDDDE"/>
          </w:tcPr>
          <w:p w:rsidR="00084939" w:rsidRDefault="00134888">
            <w:pPr>
              <w:pStyle w:val="TableParagraph"/>
              <w:spacing w:before="91"/>
              <w:ind w:right="146"/>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2"/>
              <w:ind w:right="144"/>
              <w:rPr>
                <w:sz w:val="19"/>
              </w:rPr>
            </w:pPr>
            <w:r>
              <w:rPr>
                <w:color w:val="231F20"/>
                <w:w w:val="115"/>
                <w:sz w:val="19"/>
              </w:rPr>
              <w:t>DN65</w:t>
            </w:r>
          </w:p>
        </w:tc>
        <w:tc>
          <w:tcPr>
            <w:tcW w:w="1286" w:type="dxa"/>
          </w:tcPr>
          <w:p w:rsidR="00084939" w:rsidRDefault="00134888">
            <w:pPr>
              <w:pStyle w:val="TableParagraph"/>
              <w:spacing w:before="92"/>
              <w:ind w:left="134" w:right="123"/>
              <w:rPr>
                <w:sz w:val="19"/>
              </w:rPr>
            </w:pPr>
            <w:r>
              <w:rPr>
                <w:color w:val="231F20"/>
                <w:sz w:val="19"/>
              </w:rPr>
              <w:t>300</w:t>
            </w:r>
          </w:p>
        </w:tc>
        <w:tc>
          <w:tcPr>
            <w:tcW w:w="1531" w:type="dxa"/>
          </w:tcPr>
          <w:p w:rsidR="00084939" w:rsidRDefault="00134888">
            <w:pPr>
              <w:pStyle w:val="TableParagraph"/>
              <w:spacing w:before="92"/>
              <w:ind w:right="145"/>
              <w:rPr>
                <w:sz w:val="19"/>
              </w:rPr>
            </w:pPr>
            <w:r>
              <w:rPr>
                <w:color w:val="231F20"/>
                <w:sz w:val="19"/>
              </w:rPr>
              <w:t>M20×1.5</w:t>
            </w:r>
          </w:p>
        </w:tc>
        <w:tc>
          <w:tcPr>
            <w:tcW w:w="1555" w:type="dxa"/>
          </w:tcPr>
          <w:p w:rsidR="00084939" w:rsidRDefault="00134888">
            <w:pPr>
              <w:pStyle w:val="TableParagraph"/>
              <w:spacing w:before="92"/>
              <w:ind w:right="145"/>
              <w:rPr>
                <w:sz w:val="19"/>
              </w:rPr>
            </w:pPr>
            <w:r>
              <w:rPr>
                <w:color w:val="231F20"/>
                <w:w w:val="120"/>
                <w:sz w:val="19"/>
              </w:rPr>
              <w:t>DN</w:t>
            </w:r>
            <w:r>
              <w:rPr>
                <w:color w:val="231F20"/>
                <w:spacing w:val="-72"/>
                <w:w w:val="120"/>
                <w:sz w:val="19"/>
              </w:rPr>
              <w:t xml:space="preserve"> </w:t>
            </w:r>
            <w:r>
              <w:rPr>
                <w:color w:val="231F20"/>
                <w:w w:val="120"/>
                <w:sz w:val="19"/>
              </w:rPr>
              <w:t>700</w:t>
            </w:r>
          </w:p>
        </w:tc>
        <w:tc>
          <w:tcPr>
            <w:tcW w:w="1262" w:type="dxa"/>
          </w:tcPr>
          <w:p w:rsidR="00084939" w:rsidRDefault="00134888">
            <w:pPr>
              <w:pStyle w:val="TableParagraph"/>
              <w:spacing w:before="92"/>
              <w:ind w:left="134" w:right="124"/>
              <w:rPr>
                <w:sz w:val="19"/>
              </w:rPr>
            </w:pPr>
            <w:r>
              <w:rPr>
                <w:color w:val="231F20"/>
                <w:sz w:val="19"/>
              </w:rPr>
              <w:t>1300</w:t>
            </w:r>
          </w:p>
        </w:tc>
        <w:tc>
          <w:tcPr>
            <w:tcW w:w="1555" w:type="dxa"/>
          </w:tcPr>
          <w:p w:rsidR="00084939" w:rsidRDefault="00134888">
            <w:pPr>
              <w:pStyle w:val="TableParagraph"/>
              <w:spacing w:before="92"/>
              <w:ind w:right="146"/>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2"/>
              <w:ind w:right="144"/>
              <w:rPr>
                <w:sz w:val="19"/>
              </w:rPr>
            </w:pPr>
            <w:r>
              <w:rPr>
                <w:color w:val="231F20"/>
                <w:w w:val="115"/>
                <w:sz w:val="19"/>
              </w:rPr>
              <w:t>DN80</w:t>
            </w:r>
          </w:p>
        </w:tc>
        <w:tc>
          <w:tcPr>
            <w:tcW w:w="1286" w:type="dxa"/>
            <w:shd w:val="clear" w:color="auto" w:fill="DCDDDE"/>
          </w:tcPr>
          <w:p w:rsidR="00084939" w:rsidRDefault="00134888">
            <w:pPr>
              <w:pStyle w:val="TableParagraph"/>
              <w:spacing w:before="92"/>
              <w:ind w:left="134" w:right="123"/>
              <w:rPr>
                <w:sz w:val="19"/>
              </w:rPr>
            </w:pPr>
            <w:r>
              <w:rPr>
                <w:color w:val="231F20"/>
                <w:sz w:val="19"/>
              </w:rPr>
              <w:t>350</w:t>
            </w:r>
          </w:p>
        </w:tc>
        <w:tc>
          <w:tcPr>
            <w:tcW w:w="1531" w:type="dxa"/>
            <w:shd w:val="clear" w:color="auto" w:fill="DCDDDE"/>
          </w:tcPr>
          <w:p w:rsidR="00084939" w:rsidRDefault="00134888">
            <w:pPr>
              <w:pStyle w:val="TableParagraph"/>
              <w:spacing w:before="92"/>
              <w:ind w:right="144"/>
              <w:rPr>
                <w:sz w:val="19"/>
              </w:rPr>
            </w:pPr>
            <w:r>
              <w:rPr>
                <w:color w:val="231F20"/>
                <w:sz w:val="19"/>
              </w:rPr>
              <w:t>M20×1.5</w:t>
            </w:r>
          </w:p>
        </w:tc>
        <w:tc>
          <w:tcPr>
            <w:tcW w:w="1555" w:type="dxa"/>
            <w:shd w:val="clear" w:color="auto" w:fill="DCDDDE"/>
          </w:tcPr>
          <w:p w:rsidR="00084939" w:rsidRDefault="00134888">
            <w:pPr>
              <w:pStyle w:val="TableParagraph"/>
              <w:spacing w:before="92"/>
              <w:ind w:right="145"/>
              <w:rPr>
                <w:sz w:val="19"/>
              </w:rPr>
            </w:pPr>
            <w:r>
              <w:rPr>
                <w:color w:val="231F20"/>
                <w:w w:val="120"/>
                <w:sz w:val="19"/>
              </w:rPr>
              <w:t>DN</w:t>
            </w:r>
            <w:r>
              <w:rPr>
                <w:color w:val="231F20"/>
                <w:spacing w:val="-72"/>
                <w:w w:val="120"/>
                <w:sz w:val="19"/>
              </w:rPr>
              <w:t xml:space="preserve"> </w:t>
            </w:r>
            <w:r>
              <w:rPr>
                <w:color w:val="231F20"/>
                <w:w w:val="120"/>
                <w:sz w:val="19"/>
              </w:rPr>
              <w:t>750</w:t>
            </w:r>
          </w:p>
        </w:tc>
        <w:tc>
          <w:tcPr>
            <w:tcW w:w="1262" w:type="dxa"/>
            <w:shd w:val="clear" w:color="auto" w:fill="DCDDDE"/>
          </w:tcPr>
          <w:p w:rsidR="00084939" w:rsidRDefault="00134888">
            <w:pPr>
              <w:pStyle w:val="TableParagraph"/>
              <w:spacing w:before="92"/>
              <w:ind w:left="134" w:right="124"/>
              <w:rPr>
                <w:sz w:val="19"/>
              </w:rPr>
            </w:pPr>
            <w:r>
              <w:rPr>
                <w:color w:val="231F20"/>
                <w:sz w:val="19"/>
              </w:rPr>
              <w:t>1400</w:t>
            </w:r>
          </w:p>
        </w:tc>
        <w:tc>
          <w:tcPr>
            <w:tcW w:w="1555" w:type="dxa"/>
            <w:shd w:val="clear" w:color="auto" w:fill="DCDDDE"/>
          </w:tcPr>
          <w:p w:rsidR="00084939" w:rsidRDefault="00134888">
            <w:pPr>
              <w:pStyle w:val="TableParagraph"/>
              <w:spacing w:before="92"/>
              <w:ind w:right="145"/>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2"/>
              <w:ind w:right="143"/>
              <w:rPr>
                <w:sz w:val="19"/>
              </w:rPr>
            </w:pPr>
            <w:r>
              <w:rPr>
                <w:color w:val="231F20"/>
                <w:w w:val="115"/>
                <w:sz w:val="19"/>
              </w:rPr>
              <w:t>DN100</w:t>
            </w:r>
          </w:p>
        </w:tc>
        <w:tc>
          <w:tcPr>
            <w:tcW w:w="1286" w:type="dxa"/>
          </w:tcPr>
          <w:p w:rsidR="00084939" w:rsidRDefault="00134888">
            <w:pPr>
              <w:pStyle w:val="TableParagraph"/>
              <w:spacing w:before="92"/>
              <w:ind w:left="134" w:right="122"/>
              <w:rPr>
                <w:sz w:val="19"/>
              </w:rPr>
            </w:pPr>
            <w:r>
              <w:rPr>
                <w:color w:val="231F20"/>
                <w:sz w:val="19"/>
              </w:rPr>
              <w:t>400</w:t>
            </w:r>
          </w:p>
        </w:tc>
        <w:tc>
          <w:tcPr>
            <w:tcW w:w="1531" w:type="dxa"/>
          </w:tcPr>
          <w:p w:rsidR="00084939" w:rsidRDefault="00134888">
            <w:pPr>
              <w:pStyle w:val="TableParagraph"/>
              <w:spacing w:before="92"/>
              <w:ind w:right="144"/>
              <w:rPr>
                <w:sz w:val="19"/>
              </w:rPr>
            </w:pPr>
            <w:r>
              <w:rPr>
                <w:color w:val="231F20"/>
                <w:sz w:val="19"/>
              </w:rPr>
              <w:t>M20×1.5</w:t>
            </w:r>
          </w:p>
        </w:tc>
        <w:tc>
          <w:tcPr>
            <w:tcW w:w="1555" w:type="dxa"/>
          </w:tcPr>
          <w:p w:rsidR="00084939" w:rsidRDefault="00134888">
            <w:pPr>
              <w:pStyle w:val="TableParagraph"/>
              <w:spacing w:before="92"/>
              <w:ind w:right="144"/>
              <w:rPr>
                <w:sz w:val="19"/>
              </w:rPr>
            </w:pPr>
            <w:r>
              <w:rPr>
                <w:color w:val="231F20"/>
                <w:w w:val="120"/>
                <w:sz w:val="19"/>
              </w:rPr>
              <w:t>DN</w:t>
            </w:r>
            <w:r>
              <w:rPr>
                <w:color w:val="231F20"/>
                <w:spacing w:val="-72"/>
                <w:w w:val="120"/>
                <w:sz w:val="19"/>
              </w:rPr>
              <w:t xml:space="preserve"> </w:t>
            </w:r>
            <w:r>
              <w:rPr>
                <w:color w:val="231F20"/>
                <w:w w:val="120"/>
                <w:sz w:val="19"/>
              </w:rPr>
              <w:t>800</w:t>
            </w:r>
          </w:p>
        </w:tc>
        <w:tc>
          <w:tcPr>
            <w:tcW w:w="1262" w:type="dxa"/>
          </w:tcPr>
          <w:p w:rsidR="00084939" w:rsidRDefault="00134888">
            <w:pPr>
              <w:pStyle w:val="TableParagraph"/>
              <w:spacing w:before="92"/>
              <w:ind w:left="134" w:right="123"/>
              <w:rPr>
                <w:sz w:val="19"/>
              </w:rPr>
            </w:pPr>
            <w:r>
              <w:rPr>
                <w:color w:val="231F20"/>
                <w:sz w:val="19"/>
              </w:rPr>
              <w:t>1500</w:t>
            </w:r>
          </w:p>
        </w:tc>
        <w:tc>
          <w:tcPr>
            <w:tcW w:w="1555" w:type="dxa"/>
          </w:tcPr>
          <w:p w:rsidR="00084939" w:rsidRDefault="00134888">
            <w:pPr>
              <w:pStyle w:val="TableParagraph"/>
              <w:spacing w:before="92"/>
              <w:ind w:right="145"/>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2"/>
              <w:ind w:right="143"/>
              <w:rPr>
                <w:sz w:val="19"/>
              </w:rPr>
            </w:pPr>
            <w:r>
              <w:rPr>
                <w:color w:val="231F20"/>
                <w:w w:val="115"/>
                <w:sz w:val="19"/>
              </w:rPr>
              <w:t>DN125</w:t>
            </w:r>
          </w:p>
        </w:tc>
        <w:tc>
          <w:tcPr>
            <w:tcW w:w="1286" w:type="dxa"/>
            <w:shd w:val="clear" w:color="auto" w:fill="DCDDDE"/>
          </w:tcPr>
          <w:p w:rsidR="00084939" w:rsidRDefault="00134888">
            <w:pPr>
              <w:pStyle w:val="TableParagraph"/>
              <w:spacing w:before="92"/>
              <w:ind w:left="134" w:right="122"/>
              <w:rPr>
                <w:sz w:val="19"/>
              </w:rPr>
            </w:pPr>
            <w:r>
              <w:rPr>
                <w:color w:val="231F20"/>
                <w:sz w:val="19"/>
              </w:rPr>
              <w:t>450</w:t>
            </w:r>
          </w:p>
        </w:tc>
        <w:tc>
          <w:tcPr>
            <w:tcW w:w="1531" w:type="dxa"/>
            <w:shd w:val="clear" w:color="auto" w:fill="DCDDDE"/>
          </w:tcPr>
          <w:p w:rsidR="00084939" w:rsidRDefault="00134888">
            <w:pPr>
              <w:pStyle w:val="TableParagraph"/>
              <w:spacing w:before="92"/>
              <w:ind w:right="144"/>
              <w:rPr>
                <w:sz w:val="19"/>
              </w:rPr>
            </w:pPr>
            <w:r>
              <w:rPr>
                <w:color w:val="231F20"/>
                <w:sz w:val="19"/>
              </w:rPr>
              <w:t>M20×1.5</w:t>
            </w:r>
          </w:p>
        </w:tc>
        <w:tc>
          <w:tcPr>
            <w:tcW w:w="1555" w:type="dxa"/>
            <w:shd w:val="clear" w:color="auto" w:fill="DCDDDE"/>
          </w:tcPr>
          <w:p w:rsidR="00084939" w:rsidRDefault="00134888">
            <w:pPr>
              <w:pStyle w:val="TableParagraph"/>
              <w:spacing w:before="92"/>
              <w:ind w:right="144"/>
              <w:rPr>
                <w:sz w:val="19"/>
              </w:rPr>
            </w:pPr>
            <w:r>
              <w:rPr>
                <w:color w:val="231F20"/>
                <w:w w:val="120"/>
                <w:sz w:val="19"/>
              </w:rPr>
              <w:t>DN</w:t>
            </w:r>
            <w:r>
              <w:rPr>
                <w:color w:val="231F20"/>
                <w:spacing w:val="-72"/>
                <w:w w:val="120"/>
                <w:sz w:val="19"/>
              </w:rPr>
              <w:t xml:space="preserve"> </w:t>
            </w:r>
            <w:r>
              <w:rPr>
                <w:color w:val="231F20"/>
                <w:w w:val="120"/>
                <w:sz w:val="19"/>
              </w:rPr>
              <w:t>900</w:t>
            </w:r>
          </w:p>
        </w:tc>
        <w:tc>
          <w:tcPr>
            <w:tcW w:w="1262" w:type="dxa"/>
            <w:shd w:val="clear" w:color="auto" w:fill="DCDDDE"/>
          </w:tcPr>
          <w:p w:rsidR="00084939" w:rsidRDefault="00134888">
            <w:pPr>
              <w:pStyle w:val="TableParagraph"/>
              <w:spacing w:before="92"/>
              <w:ind w:left="134" w:right="123"/>
              <w:rPr>
                <w:sz w:val="19"/>
              </w:rPr>
            </w:pPr>
            <w:r>
              <w:rPr>
                <w:color w:val="231F20"/>
                <w:sz w:val="19"/>
              </w:rPr>
              <w:t>1600</w:t>
            </w:r>
          </w:p>
        </w:tc>
        <w:tc>
          <w:tcPr>
            <w:tcW w:w="1555" w:type="dxa"/>
            <w:shd w:val="clear" w:color="auto" w:fill="DCDDDE"/>
          </w:tcPr>
          <w:p w:rsidR="00084939" w:rsidRDefault="00134888">
            <w:pPr>
              <w:pStyle w:val="TableParagraph"/>
              <w:spacing w:before="92"/>
              <w:ind w:right="145"/>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2"/>
              <w:ind w:right="142"/>
              <w:rPr>
                <w:sz w:val="19"/>
              </w:rPr>
            </w:pPr>
            <w:r>
              <w:rPr>
                <w:color w:val="231F20"/>
                <w:w w:val="115"/>
                <w:sz w:val="19"/>
              </w:rPr>
              <w:t>DN150</w:t>
            </w:r>
          </w:p>
        </w:tc>
        <w:tc>
          <w:tcPr>
            <w:tcW w:w="1286" w:type="dxa"/>
          </w:tcPr>
          <w:p w:rsidR="00084939" w:rsidRDefault="00134888">
            <w:pPr>
              <w:pStyle w:val="TableParagraph"/>
              <w:spacing w:before="92"/>
              <w:ind w:left="134" w:right="122"/>
              <w:rPr>
                <w:sz w:val="19"/>
              </w:rPr>
            </w:pPr>
            <w:r>
              <w:rPr>
                <w:color w:val="231F20"/>
                <w:sz w:val="19"/>
              </w:rPr>
              <w:t>550</w:t>
            </w:r>
          </w:p>
        </w:tc>
        <w:tc>
          <w:tcPr>
            <w:tcW w:w="1531" w:type="dxa"/>
          </w:tcPr>
          <w:p w:rsidR="00084939" w:rsidRDefault="00134888">
            <w:pPr>
              <w:pStyle w:val="TableParagraph"/>
              <w:spacing w:before="92"/>
              <w:ind w:right="143"/>
              <w:rPr>
                <w:sz w:val="19"/>
              </w:rPr>
            </w:pPr>
            <w:r>
              <w:rPr>
                <w:color w:val="231F20"/>
                <w:sz w:val="19"/>
              </w:rPr>
              <w:t>M20×1.5</w:t>
            </w:r>
          </w:p>
        </w:tc>
        <w:tc>
          <w:tcPr>
            <w:tcW w:w="1555" w:type="dxa"/>
          </w:tcPr>
          <w:p w:rsidR="00084939" w:rsidRDefault="00134888">
            <w:pPr>
              <w:pStyle w:val="TableParagraph"/>
              <w:spacing w:before="92"/>
              <w:ind w:right="143"/>
              <w:rPr>
                <w:sz w:val="19"/>
              </w:rPr>
            </w:pPr>
            <w:r>
              <w:rPr>
                <w:color w:val="231F20"/>
                <w:w w:val="115"/>
                <w:sz w:val="19"/>
              </w:rPr>
              <w:t>DN</w:t>
            </w:r>
            <w:r>
              <w:rPr>
                <w:color w:val="231F20"/>
                <w:spacing w:val="-67"/>
                <w:w w:val="115"/>
                <w:sz w:val="19"/>
              </w:rPr>
              <w:t xml:space="preserve"> </w:t>
            </w:r>
            <w:r>
              <w:rPr>
                <w:color w:val="231F20"/>
                <w:w w:val="115"/>
                <w:sz w:val="19"/>
              </w:rPr>
              <w:t>1000</w:t>
            </w:r>
          </w:p>
        </w:tc>
        <w:tc>
          <w:tcPr>
            <w:tcW w:w="1262" w:type="dxa"/>
          </w:tcPr>
          <w:p w:rsidR="00084939" w:rsidRDefault="00134888">
            <w:pPr>
              <w:pStyle w:val="TableParagraph"/>
              <w:spacing w:before="92"/>
              <w:ind w:left="134" w:right="122"/>
              <w:rPr>
                <w:sz w:val="19"/>
              </w:rPr>
            </w:pPr>
            <w:r>
              <w:rPr>
                <w:color w:val="231F20"/>
                <w:sz w:val="19"/>
              </w:rPr>
              <w:t>1800</w:t>
            </w:r>
          </w:p>
        </w:tc>
        <w:tc>
          <w:tcPr>
            <w:tcW w:w="1555" w:type="dxa"/>
          </w:tcPr>
          <w:p w:rsidR="00084939" w:rsidRDefault="00134888">
            <w:pPr>
              <w:pStyle w:val="TableParagraph"/>
              <w:spacing w:before="92"/>
              <w:ind w:right="144"/>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2"/>
              <w:ind w:right="142"/>
              <w:rPr>
                <w:sz w:val="19"/>
              </w:rPr>
            </w:pPr>
            <w:r>
              <w:rPr>
                <w:color w:val="231F20"/>
                <w:w w:val="115"/>
                <w:sz w:val="19"/>
              </w:rPr>
              <w:t>DN200</w:t>
            </w:r>
          </w:p>
        </w:tc>
        <w:tc>
          <w:tcPr>
            <w:tcW w:w="1286" w:type="dxa"/>
            <w:shd w:val="clear" w:color="auto" w:fill="DCDDDE"/>
          </w:tcPr>
          <w:p w:rsidR="00084939" w:rsidRDefault="00134888">
            <w:pPr>
              <w:pStyle w:val="TableParagraph"/>
              <w:spacing w:before="92"/>
              <w:ind w:left="134" w:right="121"/>
              <w:rPr>
                <w:sz w:val="19"/>
              </w:rPr>
            </w:pPr>
            <w:r>
              <w:rPr>
                <w:color w:val="231F20"/>
                <w:sz w:val="19"/>
              </w:rPr>
              <w:t>650</w:t>
            </w:r>
          </w:p>
        </w:tc>
        <w:tc>
          <w:tcPr>
            <w:tcW w:w="1531" w:type="dxa"/>
            <w:shd w:val="clear" w:color="auto" w:fill="DCDDDE"/>
          </w:tcPr>
          <w:p w:rsidR="00084939" w:rsidRDefault="00134888">
            <w:pPr>
              <w:pStyle w:val="TableParagraph"/>
              <w:spacing w:before="92"/>
              <w:ind w:right="143"/>
              <w:rPr>
                <w:sz w:val="19"/>
              </w:rPr>
            </w:pPr>
            <w:r>
              <w:rPr>
                <w:color w:val="231F20"/>
                <w:sz w:val="19"/>
              </w:rPr>
              <w:t>M20×1.5</w:t>
            </w:r>
          </w:p>
        </w:tc>
        <w:tc>
          <w:tcPr>
            <w:tcW w:w="1555" w:type="dxa"/>
            <w:shd w:val="clear" w:color="auto" w:fill="DCDDDE"/>
          </w:tcPr>
          <w:p w:rsidR="00084939" w:rsidRDefault="00134888">
            <w:pPr>
              <w:pStyle w:val="TableParagraph"/>
              <w:spacing w:before="92"/>
              <w:ind w:right="143"/>
              <w:rPr>
                <w:sz w:val="19"/>
              </w:rPr>
            </w:pPr>
            <w:r>
              <w:rPr>
                <w:color w:val="231F20"/>
                <w:w w:val="115"/>
                <w:sz w:val="19"/>
              </w:rPr>
              <w:t>DN</w:t>
            </w:r>
            <w:r>
              <w:rPr>
                <w:color w:val="231F20"/>
                <w:spacing w:val="-67"/>
                <w:w w:val="115"/>
                <w:sz w:val="19"/>
              </w:rPr>
              <w:t xml:space="preserve"> </w:t>
            </w:r>
            <w:r>
              <w:rPr>
                <w:color w:val="231F20"/>
                <w:w w:val="115"/>
                <w:sz w:val="19"/>
              </w:rPr>
              <w:t>1200</w:t>
            </w:r>
          </w:p>
        </w:tc>
        <w:tc>
          <w:tcPr>
            <w:tcW w:w="1262" w:type="dxa"/>
            <w:shd w:val="clear" w:color="auto" w:fill="DCDDDE"/>
          </w:tcPr>
          <w:p w:rsidR="00084939" w:rsidRDefault="00134888">
            <w:pPr>
              <w:pStyle w:val="TableParagraph"/>
              <w:spacing w:before="92"/>
              <w:ind w:left="134" w:right="122"/>
              <w:rPr>
                <w:sz w:val="19"/>
              </w:rPr>
            </w:pPr>
            <w:r>
              <w:rPr>
                <w:color w:val="231F20"/>
                <w:sz w:val="19"/>
              </w:rPr>
              <w:t>2000</w:t>
            </w:r>
          </w:p>
        </w:tc>
        <w:tc>
          <w:tcPr>
            <w:tcW w:w="1555" w:type="dxa"/>
            <w:shd w:val="clear" w:color="auto" w:fill="DCDDDE"/>
          </w:tcPr>
          <w:p w:rsidR="00084939" w:rsidRDefault="00134888">
            <w:pPr>
              <w:pStyle w:val="TableParagraph"/>
              <w:spacing w:before="92"/>
              <w:ind w:right="144"/>
              <w:rPr>
                <w:sz w:val="19"/>
              </w:rPr>
            </w:pPr>
            <w:r>
              <w:rPr>
                <w:color w:val="231F20"/>
                <w:sz w:val="19"/>
              </w:rPr>
              <w:t>M20×1.5</w:t>
            </w:r>
          </w:p>
        </w:tc>
      </w:tr>
      <w:tr w:rsidR="00084939" w:rsidTr="005C5382">
        <w:trPr>
          <w:trHeight w:val="425"/>
        </w:trPr>
        <w:tc>
          <w:tcPr>
            <w:tcW w:w="1555" w:type="dxa"/>
          </w:tcPr>
          <w:p w:rsidR="00084939" w:rsidRDefault="00134888">
            <w:pPr>
              <w:pStyle w:val="TableParagraph"/>
              <w:spacing w:before="92"/>
              <w:ind w:right="142"/>
              <w:rPr>
                <w:sz w:val="19"/>
              </w:rPr>
            </w:pPr>
            <w:r>
              <w:rPr>
                <w:color w:val="231F20"/>
                <w:w w:val="115"/>
                <w:sz w:val="19"/>
              </w:rPr>
              <w:t>DN250</w:t>
            </w:r>
          </w:p>
        </w:tc>
        <w:tc>
          <w:tcPr>
            <w:tcW w:w="1286" w:type="dxa"/>
          </w:tcPr>
          <w:p w:rsidR="00084939" w:rsidRDefault="00134888">
            <w:pPr>
              <w:pStyle w:val="TableParagraph"/>
              <w:spacing w:before="92"/>
              <w:ind w:left="134" w:right="121"/>
              <w:rPr>
                <w:sz w:val="19"/>
              </w:rPr>
            </w:pPr>
            <w:r>
              <w:rPr>
                <w:color w:val="231F20"/>
                <w:sz w:val="19"/>
              </w:rPr>
              <w:t>700</w:t>
            </w:r>
          </w:p>
        </w:tc>
        <w:tc>
          <w:tcPr>
            <w:tcW w:w="1531" w:type="dxa"/>
          </w:tcPr>
          <w:p w:rsidR="00084939" w:rsidRDefault="00134888">
            <w:pPr>
              <w:pStyle w:val="TableParagraph"/>
              <w:spacing w:before="92"/>
              <w:ind w:right="142"/>
              <w:rPr>
                <w:sz w:val="19"/>
              </w:rPr>
            </w:pPr>
            <w:r>
              <w:rPr>
                <w:color w:val="231F20"/>
                <w:sz w:val="19"/>
              </w:rPr>
              <w:t>M20×1.5</w:t>
            </w:r>
          </w:p>
        </w:tc>
        <w:tc>
          <w:tcPr>
            <w:tcW w:w="1555" w:type="dxa"/>
          </w:tcPr>
          <w:p w:rsidR="00084939" w:rsidRDefault="00134888">
            <w:pPr>
              <w:pStyle w:val="TableParagraph"/>
              <w:spacing w:before="92"/>
              <w:ind w:right="143"/>
              <w:rPr>
                <w:sz w:val="19"/>
              </w:rPr>
            </w:pPr>
            <w:r>
              <w:rPr>
                <w:color w:val="231F20"/>
                <w:w w:val="115"/>
                <w:sz w:val="19"/>
              </w:rPr>
              <w:t>DN</w:t>
            </w:r>
            <w:r>
              <w:rPr>
                <w:color w:val="231F20"/>
                <w:spacing w:val="-67"/>
                <w:w w:val="115"/>
                <w:sz w:val="19"/>
              </w:rPr>
              <w:t xml:space="preserve"> </w:t>
            </w:r>
            <w:r>
              <w:rPr>
                <w:color w:val="231F20"/>
                <w:w w:val="115"/>
                <w:sz w:val="19"/>
              </w:rPr>
              <w:t>1400</w:t>
            </w:r>
          </w:p>
        </w:tc>
        <w:tc>
          <w:tcPr>
            <w:tcW w:w="1262" w:type="dxa"/>
          </w:tcPr>
          <w:p w:rsidR="00084939" w:rsidRDefault="00134888">
            <w:pPr>
              <w:pStyle w:val="TableParagraph"/>
              <w:spacing w:before="92"/>
              <w:ind w:left="134" w:right="122"/>
              <w:rPr>
                <w:sz w:val="19"/>
              </w:rPr>
            </w:pPr>
            <w:r>
              <w:rPr>
                <w:color w:val="231F20"/>
                <w:sz w:val="19"/>
              </w:rPr>
              <w:t>2200</w:t>
            </w:r>
          </w:p>
        </w:tc>
        <w:tc>
          <w:tcPr>
            <w:tcW w:w="1555" w:type="dxa"/>
          </w:tcPr>
          <w:p w:rsidR="00084939" w:rsidRDefault="00134888">
            <w:pPr>
              <w:pStyle w:val="TableParagraph"/>
              <w:spacing w:before="92"/>
              <w:ind w:right="143"/>
              <w:rPr>
                <w:sz w:val="19"/>
              </w:rPr>
            </w:pPr>
            <w:r>
              <w:rPr>
                <w:color w:val="231F20"/>
                <w:sz w:val="19"/>
              </w:rPr>
              <w:t>M20×1.5</w:t>
            </w:r>
          </w:p>
        </w:tc>
      </w:tr>
      <w:tr w:rsidR="00084939" w:rsidTr="005C5382">
        <w:trPr>
          <w:trHeight w:val="425"/>
        </w:trPr>
        <w:tc>
          <w:tcPr>
            <w:tcW w:w="1555" w:type="dxa"/>
            <w:shd w:val="clear" w:color="auto" w:fill="DCDDDE"/>
          </w:tcPr>
          <w:p w:rsidR="00084939" w:rsidRDefault="00134888">
            <w:pPr>
              <w:pStyle w:val="TableParagraph"/>
              <w:spacing w:before="92"/>
              <w:ind w:right="141"/>
              <w:rPr>
                <w:sz w:val="19"/>
              </w:rPr>
            </w:pPr>
            <w:r>
              <w:rPr>
                <w:color w:val="231F20"/>
                <w:w w:val="115"/>
                <w:sz w:val="19"/>
              </w:rPr>
              <w:t>DN300</w:t>
            </w:r>
          </w:p>
        </w:tc>
        <w:tc>
          <w:tcPr>
            <w:tcW w:w="1286" w:type="dxa"/>
            <w:shd w:val="clear" w:color="auto" w:fill="DCDDDE"/>
          </w:tcPr>
          <w:p w:rsidR="00084939" w:rsidRDefault="00134888">
            <w:pPr>
              <w:pStyle w:val="TableParagraph"/>
              <w:spacing w:before="92"/>
              <w:ind w:left="134" w:right="120"/>
              <w:rPr>
                <w:sz w:val="19"/>
              </w:rPr>
            </w:pPr>
            <w:r>
              <w:rPr>
                <w:color w:val="231F20"/>
                <w:sz w:val="19"/>
              </w:rPr>
              <w:t>750</w:t>
            </w:r>
          </w:p>
        </w:tc>
        <w:tc>
          <w:tcPr>
            <w:tcW w:w="1531" w:type="dxa"/>
            <w:shd w:val="clear" w:color="auto" w:fill="DCDDDE"/>
          </w:tcPr>
          <w:p w:rsidR="00084939" w:rsidRDefault="00134888">
            <w:pPr>
              <w:pStyle w:val="TableParagraph"/>
              <w:spacing w:before="92"/>
              <w:ind w:right="142"/>
              <w:rPr>
                <w:sz w:val="19"/>
              </w:rPr>
            </w:pPr>
            <w:r>
              <w:rPr>
                <w:color w:val="231F20"/>
                <w:sz w:val="19"/>
              </w:rPr>
              <w:t>M20×1.5</w:t>
            </w:r>
          </w:p>
        </w:tc>
        <w:tc>
          <w:tcPr>
            <w:tcW w:w="1555" w:type="dxa"/>
            <w:shd w:val="clear" w:color="auto" w:fill="DCDDDE"/>
          </w:tcPr>
          <w:p w:rsidR="00084939" w:rsidRDefault="00134888">
            <w:pPr>
              <w:pStyle w:val="TableParagraph"/>
              <w:spacing w:before="92"/>
              <w:ind w:right="142"/>
              <w:rPr>
                <w:sz w:val="19"/>
              </w:rPr>
            </w:pPr>
            <w:r>
              <w:rPr>
                <w:color w:val="231F20"/>
                <w:w w:val="115"/>
                <w:sz w:val="19"/>
              </w:rPr>
              <w:t>DN</w:t>
            </w:r>
            <w:r>
              <w:rPr>
                <w:color w:val="231F20"/>
                <w:spacing w:val="-67"/>
                <w:w w:val="115"/>
                <w:sz w:val="19"/>
              </w:rPr>
              <w:t xml:space="preserve"> </w:t>
            </w:r>
            <w:r>
              <w:rPr>
                <w:color w:val="231F20"/>
                <w:w w:val="115"/>
                <w:sz w:val="19"/>
              </w:rPr>
              <w:t>1600</w:t>
            </w:r>
          </w:p>
        </w:tc>
        <w:tc>
          <w:tcPr>
            <w:tcW w:w="1262" w:type="dxa"/>
            <w:shd w:val="clear" w:color="auto" w:fill="DCDDDE"/>
          </w:tcPr>
          <w:p w:rsidR="00084939" w:rsidRDefault="00134888">
            <w:pPr>
              <w:pStyle w:val="TableParagraph"/>
              <w:spacing w:before="92"/>
              <w:ind w:left="134" w:right="121"/>
              <w:rPr>
                <w:sz w:val="19"/>
              </w:rPr>
            </w:pPr>
            <w:r>
              <w:rPr>
                <w:color w:val="231F20"/>
                <w:sz w:val="19"/>
              </w:rPr>
              <w:t>2400</w:t>
            </w:r>
          </w:p>
        </w:tc>
        <w:tc>
          <w:tcPr>
            <w:tcW w:w="1555" w:type="dxa"/>
            <w:shd w:val="clear" w:color="auto" w:fill="DCDDDE"/>
          </w:tcPr>
          <w:p w:rsidR="00084939" w:rsidRDefault="00134888">
            <w:pPr>
              <w:pStyle w:val="TableParagraph"/>
              <w:spacing w:before="92"/>
              <w:ind w:right="143"/>
              <w:rPr>
                <w:sz w:val="19"/>
              </w:rPr>
            </w:pPr>
            <w:r>
              <w:rPr>
                <w:color w:val="231F20"/>
                <w:sz w:val="19"/>
              </w:rPr>
              <w:t>M20×1.5</w:t>
            </w:r>
          </w:p>
        </w:tc>
      </w:tr>
    </w:tbl>
    <w:p w:rsidR="005C5382" w:rsidRPr="005C5382" w:rsidRDefault="005C5382" w:rsidP="005C5382">
      <w:pPr>
        <w:pStyle w:val="a8"/>
        <w:spacing w:before="84" w:beforeAutospacing="0" w:after="0" w:afterAutospacing="0" w:line="360" w:lineRule="auto"/>
        <w:ind w:left="533" w:right="2186" w:hanging="420"/>
        <w:rPr>
          <w:rFonts w:ascii="Times New Roman" w:hAnsi="Times New Roman" w:cs="Times New Roman"/>
          <w:color w:val="231F20"/>
          <w:sz w:val="20"/>
          <w:szCs w:val="20"/>
        </w:rPr>
      </w:pPr>
      <w:r w:rsidRPr="005C5382">
        <w:rPr>
          <w:rFonts w:ascii="Times New Roman" w:hAnsi="Times New Roman" w:cs="Times New Roman"/>
          <w:color w:val="231F20"/>
          <w:sz w:val="20"/>
          <w:szCs w:val="20"/>
        </w:rPr>
        <w:t xml:space="preserve">Note: </w:t>
      </w:r>
    </w:p>
    <w:p w:rsidR="005C5382" w:rsidRPr="005C5382" w:rsidRDefault="005C5382" w:rsidP="005C5382">
      <w:pPr>
        <w:pStyle w:val="a8"/>
        <w:numPr>
          <w:ilvl w:val="0"/>
          <w:numId w:val="4"/>
        </w:numPr>
        <w:spacing w:before="84" w:beforeAutospacing="0" w:after="0" w:afterAutospacing="0" w:line="360" w:lineRule="auto"/>
        <w:ind w:right="2186"/>
        <w:rPr>
          <w:rFonts w:ascii="Times New Roman" w:hAnsi="Times New Roman" w:cs="Times New Roman"/>
          <w:color w:val="231F20"/>
          <w:sz w:val="20"/>
          <w:szCs w:val="20"/>
        </w:rPr>
      </w:pPr>
      <w:r w:rsidRPr="005C5382">
        <w:rPr>
          <w:rFonts w:ascii="Times New Roman" w:hAnsi="Times New Roman" w:cs="Times New Roman"/>
          <w:color w:val="231F20"/>
          <w:sz w:val="20"/>
          <w:szCs w:val="20"/>
        </w:rPr>
        <w:t xml:space="preserve">The above parameters are only applicable to flange-connected cone </w:t>
      </w:r>
      <w:proofErr w:type="spellStart"/>
      <w:r w:rsidRPr="005C5382">
        <w:rPr>
          <w:rFonts w:ascii="Times New Roman" w:hAnsi="Times New Roman" w:cs="Times New Roman"/>
          <w:color w:val="231F20"/>
          <w:sz w:val="20"/>
          <w:szCs w:val="20"/>
        </w:rPr>
        <w:t>flowmeters</w:t>
      </w:r>
      <w:proofErr w:type="spellEnd"/>
      <w:r w:rsidRPr="005C5382">
        <w:rPr>
          <w:rFonts w:ascii="Times New Roman" w:hAnsi="Times New Roman" w:cs="Times New Roman"/>
          <w:color w:val="231F20"/>
          <w:sz w:val="20"/>
          <w:szCs w:val="20"/>
        </w:rPr>
        <w:t xml:space="preserve"> with pressure specifications below 2.5MPa. </w:t>
      </w:r>
    </w:p>
    <w:p w:rsidR="005C5382" w:rsidRPr="005C5382" w:rsidRDefault="005C5382" w:rsidP="005C5382">
      <w:pPr>
        <w:pStyle w:val="a8"/>
        <w:numPr>
          <w:ilvl w:val="0"/>
          <w:numId w:val="4"/>
        </w:numPr>
        <w:spacing w:before="84" w:beforeAutospacing="0" w:after="0" w:afterAutospacing="0" w:line="360" w:lineRule="auto"/>
        <w:ind w:right="2186"/>
        <w:rPr>
          <w:rFonts w:ascii="Times New Roman" w:eastAsia="微软雅黑" w:hAnsi="Times New Roman" w:cs="Times New Roman"/>
          <w:color w:val="000000"/>
          <w:sz w:val="20"/>
          <w:szCs w:val="20"/>
        </w:rPr>
      </w:pPr>
      <w:r w:rsidRPr="005C5382">
        <w:rPr>
          <w:rFonts w:ascii="Times New Roman" w:hAnsi="Times New Roman" w:cs="Times New Roman"/>
          <w:color w:val="231F20"/>
          <w:spacing w:val="-1"/>
          <w:sz w:val="20"/>
          <w:szCs w:val="20"/>
        </w:rPr>
        <w:t>The length of the meter is the standard size, and the length of the meter with integrated temperature compensation is correspondingly extended by </w:t>
      </w:r>
      <w:r w:rsidRPr="005C5382">
        <w:rPr>
          <w:rFonts w:ascii="Times New Roman" w:hAnsi="Times New Roman" w:cs="Times New Roman"/>
          <w:color w:val="231F20"/>
          <w:sz w:val="20"/>
          <w:szCs w:val="20"/>
        </w:rPr>
        <w:t>50mm.</w:t>
      </w:r>
    </w:p>
    <w:p w:rsidR="005C5382" w:rsidRPr="005C5382" w:rsidRDefault="005C5382" w:rsidP="005C5382">
      <w:pPr>
        <w:pStyle w:val="a8"/>
        <w:numPr>
          <w:ilvl w:val="0"/>
          <w:numId w:val="4"/>
        </w:numPr>
        <w:spacing w:before="84" w:beforeAutospacing="0" w:after="0" w:afterAutospacing="0" w:line="360" w:lineRule="auto"/>
        <w:ind w:right="2186"/>
        <w:rPr>
          <w:rFonts w:ascii="Times New Roman" w:eastAsia="微软雅黑" w:hAnsi="Times New Roman" w:cs="Times New Roman"/>
          <w:color w:val="000000"/>
          <w:sz w:val="20"/>
          <w:szCs w:val="20"/>
        </w:rPr>
      </w:pPr>
      <w:r w:rsidRPr="005C5382">
        <w:rPr>
          <w:rFonts w:ascii="Times New Roman" w:hAnsi="Times New Roman" w:cs="Times New Roman"/>
          <w:color w:val="231F20"/>
          <w:sz w:val="20"/>
          <w:szCs w:val="20"/>
        </w:rPr>
        <w:t xml:space="preserve">The flange connection type conical </w:t>
      </w:r>
      <w:proofErr w:type="spellStart"/>
      <w:r w:rsidRPr="005C5382">
        <w:rPr>
          <w:rFonts w:ascii="Times New Roman" w:hAnsi="Times New Roman" w:cs="Times New Roman"/>
          <w:color w:val="231F20"/>
          <w:sz w:val="20"/>
          <w:szCs w:val="20"/>
        </w:rPr>
        <w:t>flowmeter</w:t>
      </w:r>
      <w:proofErr w:type="spellEnd"/>
      <w:r w:rsidRPr="005C5382">
        <w:rPr>
          <w:rFonts w:ascii="Times New Roman" w:hAnsi="Times New Roman" w:cs="Times New Roman"/>
          <w:color w:val="231F20"/>
          <w:sz w:val="20"/>
          <w:szCs w:val="20"/>
        </w:rPr>
        <w:t xml:space="preserve"> is not equipped with pipe flanges and bolts when it leaves the factory. The user needs to purchase it separately. The standard of the connection flange is GB/T9119-2000 raised panel flat welded steel pipe flange.</w:t>
      </w:r>
    </w:p>
    <w:p w:rsidR="005C5382" w:rsidRDefault="005C5382" w:rsidP="005C5382">
      <w:pPr>
        <w:pStyle w:val="a8"/>
        <w:spacing w:before="0" w:beforeAutospacing="0" w:after="0" w:afterAutospacing="0" w:line="360" w:lineRule="auto"/>
        <w:ind w:left="533" w:right="2906"/>
        <w:rPr>
          <w:rFonts w:ascii="Times New Roman" w:hAnsi="Times New Roman" w:cs="Times New Roman"/>
          <w:color w:val="231F20"/>
          <w:sz w:val="20"/>
          <w:szCs w:val="20"/>
        </w:rPr>
      </w:pPr>
      <w:r w:rsidRPr="005C5382">
        <w:rPr>
          <w:rFonts w:ascii="Times New Roman" w:hAnsi="Times New Roman" w:cs="Times New Roman"/>
          <w:color w:val="231F20"/>
          <w:sz w:val="20"/>
          <w:szCs w:val="20"/>
        </w:rPr>
        <w:t>Description:                                                  </w:t>
      </w:r>
    </w:p>
    <w:p w:rsidR="005C5382" w:rsidRPr="005C5382" w:rsidRDefault="005C5382" w:rsidP="005C5382">
      <w:pPr>
        <w:pStyle w:val="a8"/>
        <w:spacing w:before="0" w:beforeAutospacing="0" w:after="0" w:afterAutospacing="0" w:line="360" w:lineRule="auto"/>
        <w:ind w:left="533" w:right="2906"/>
        <w:rPr>
          <w:rFonts w:ascii="Times New Roman" w:eastAsia="微软雅黑" w:hAnsi="Times New Roman" w:cs="Times New Roman"/>
          <w:color w:val="000000"/>
          <w:sz w:val="20"/>
          <w:szCs w:val="20"/>
        </w:rPr>
      </w:pPr>
      <w:r w:rsidRPr="005C5382">
        <w:rPr>
          <w:rFonts w:ascii="Times New Roman" w:hAnsi="Times New Roman" w:cs="Times New Roman"/>
          <w:color w:val="231F20"/>
          <w:spacing w:val="-1"/>
          <w:sz w:val="20"/>
          <w:szCs w:val="20"/>
        </w:rPr>
        <w:lastRenderedPageBreak/>
        <w:t>1. The above dimensions are only for reference when designing and selecting, and the actual dimensions are subject to confirmation at the time of delivery or ordering.</w:t>
      </w:r>
    </w:p>
    <w:p w:rsidR="005C5382" w:rsidRPr="005C5382" w:rsidRDefault="005C5382" w:rsidP="005C5382">
      <w:pPr>
        <w:pStyle w:val="a8"/>
        <w:spacing w:before="0" w:beforeAutospacing="0" w:after="0" w:afterAutospacing="0" w:line="360" w:lineRule="auto"/>
        <w:ind w:left="533"/>
        <w:rPr>
          <w:rFonts w:ascii="Times New Roman" w:eastAsia="微软雅黑" w:hAnsi="Times New Roman" w:cs="Times New Roman"/>
          <w:color w:val="000000"/>
          <w:sz w:val="20"/>
          <w:szCs w:val="20"/>
        </w:rPr>
      </w:pPr>
      <w:r w:rsidRPr="005C5382">
        <w:rPr>
          <w:rFonts w:ascii="Times New Roman" w:hAnsi="Times New Roman" w:cs="Times New Roman"/>
          <w:color w:val="231F20"/>
          <w:sz w:val="20"/>
          <w:szCs w:val="20"/>
        </w:rPr>
        <w:t>2. The diameter of commonly used seamless steel pipes is the diameter of metric steel pipes. If inch steel pipes are used, they must be specified when ordering.</w:t>
      </w:r>
    </w:p>
    <w:p w:rsidR="005C5382" w:rsidRPr="005C5382" w:rsidRDefault="005C5382" w:rsidP="005C5382">
      <w:pPr>
        <w:pStyle w:val="a8"/>
        <w:spacing w:before="50" w:beforeAutospacing="0" w:after="0" w:afterAutospacing="0" w:line="360" w:lineRule="auto"/>
        <w:ind w:left="533" w:right="386"/>
        <w:rPr>
          <w:rFonts w:ascii="Times New Roman" w:eastAsia="微软雅黑" w:hAnsi="Times New Roman" w:cs="Times New Roman"/>
          <w:color w:val="000000"/>
          <w:sz w:val="20"/>
          <w:szCs w:val="20"/>
        </w:rPr>
      </w:pPr>
      <w:r w:rsidRPr="005C5382">
        <w:rPr>
          <w:rFonts w:ascii="Times New Roman" w:hAnsi="Times New Roman" w:cs="Times New Roman"/>
          <w:color w:val="231F20"/>
          <w:sz w:val="20"/>
          <w:szCs w:val="20"/>
        </w:rPr>
        <w:t>3. The structural dimensions of pipe butt welding type, flange clamping type, fixed plug-in type, ball valve plug-in type, and square pipe type and jacket insulation type are subject to confirmation when leaving the factory or ordering.</w:t>
      </w:r>
    </w:p>
    <w:p w:rsidR="005C5382" w:rsidRDefault="005C5382" w:rsidP="005C5382">
      <w:pPr>
        <w:pStyle w:val="a8"/>
        <w:spacing w:before="0" w:beforeAutospacing="0" w:after="0" w:afterAutospacing="0" w:line="360" w:lineRule="auto"/>
        <w:ind w:left="533" w:right="466"/>
        <w:rPr>
          <w:rFonts w:ascii="Times New Roman" w:hAnsi="Times New Roman" w:cs="Times New Roman"/>
          <w:color w:val="231F20"/>
          <w:sz w:val="20"/>
          <w:szCs w:val="20"/>
        </w:rPr>
      </w:pPr>
      <w:r w:rsidRPr="005C5382">
        <w:rPr>
          <w:rFonts w:ascii="Times New Roman" w:hAnsi="Times New Roman" w:cs="Times New Roman"/>
          <w:color w:val="231F20"/>
          <w:sz w:val="20"/>
          <w:szCs w:val="20"/>
        </w:rPr>
        <w:t xml:space="preserve">4. The installation flange of the </w:t>
      </w:r>
      <w:proofErr w:type="spellStart"/>
      <w:r w:rsidRPr="005C5382">
        <w:rPr>
          <w:rFonts w:ascii="Times New Roman" w:hAnsi="Times New Roman" w:cs="Times New Roman"/>
          <w:color w:val="231F20"/>
          <w:sz w:val="20"/>
          <w:szCs w:val="20"/>
        </w:rPr>
        <w:t>flowmeter</w:t>
      </w:r>
      <w:proofErr w:type="spellEnd"/>
      <w:r w:rsidRPr="005C5382">
        <w:rPr>
          <w:rFonts w:ascii="Times New Roman" w:hAnsi="Times New Roman" w:cs="Times New Roman"/>
          <w:color w:val="231F20"/>
          <w:sz w:val="20"/>
          <w:szCs w:val="20"/>
        </w:rPr>
        <w:t xml:space="preserve"> adopts the corporate standard or the national standard GB/T9119-2000, and can also adopt other national department or industry standards, or adopt other national standards (American standard, German standard, Japanese standard, etc.) according to user needs, such as If you need special standards, please indicate when ordering.</w:t>
      </w:r>
    </w:p>
    <w:p w:rsidR="005C5382" w:rsidRPr="005C5382" w:rsidRDefault="005C5382" w:rsidP="005C5382">
      <w:pPr>
        <w:pStyle w:val="a8"/>
        <w:spacing w:before="0" w:beforeAutospacing="0" w:after="0" w:afterAutospacing="0" w:line="360" w:lineRule="auto"/>
        <w:ind w:left="533" w:right="466"/>
        <w:rPr>
          <w:rFonts w:ascii="Times New Roman" w:eastAsia="微软雅黑" w:hAnsi="Times New Roman" w:cs="Times New Roman"/>
          <w:color w:val="000000"/>
          <w:sz w:val="20"/>
          <w:szCs w:val="20"/>
        </w:rPr>
      </w:pPr>
    </w:p>
    <w:p w:rsidR="00084939" w:rsidRPr="005C5382" w:rsidRDefault="005C5382">
      <w:pPr>
        <w:spacing w:line="285" w:lineRule="auto"/>
        <w:rPr>
          <w:rFonts w:ascii="Times New Roman" w:hAnsi="Times New Roman" w:cs="Times New Roman"/>
          <w:b/>
          <w:color w:val="231F20"/>
          <w:sz w:val="28"/>
          <w:szCs w:val="28"/>
        </w:rPr>
      </w:pPr>
      <w:r w:rsidRPr="005C5382">
        <w:rPr>
          <w:rFonts w:ascii="Times New Roman" w:hAnsi="Times New Roman" w:cs="Times New Roman"/>
          <w:b/>
          <w:color w:val="231F20"/>
          <w:sz w:val="28"/>
          <w:szCs w:val="28"/>
          <w:shd w:val="pct15" w:color="auto" w:fill="FFFFFF"/>
        </w:rPr>
        <w:t>Models and specifications</w:t>
      </w:r>
    </w:p>
    <w:p w:rsidR="005C5382" w:rsidRDefault="005C5382">
      <w:pPr>
        <w:spacing w:line="285" w:lineRule="auto"/>
        <w:rPr>
          <w:color w:val="231F20"/>
          <w:sz w:val="21"/>
          <w:szCs w:val="21"/>
        </w:rPr>
      </w:pPr>
    </w:p>
    <w:p w:rsidR="005C5382" w:rsidRPr="005C5382" w:rsidRDefault="005C5382" w:rsidP="005C5382">
      <w:pPr>
        <w:widowControl/>
        <w:autoSpaceDE/>
        <w:autoSpaceDN/>
        <w:spacing w:before="11"/>
        <w:rPr>
          <w:rFonts w:ascii="微软雅黑" w:eastAsia="微软雅黑" w:hAnsi="微软雅黑"/>
          <w:color w:val="000000"/>
          <w:sz w:val="27"/>
          <w:szCs w:val="27"/>
          <w:lang w:val="en-US" w:bidi="ar-SA"/>
        </w:rPr>
      </w:pPr>
      <w:r w:rsidRPr="005C5382">
        <w:rPr>
          <w:rFonts w:hint="eastAsia"/>
          <w:color w:val="000000"/>
          <w:sz w:val="14"/>
          <w:szCs w:val="14"/>
          <w:lang w:val="en-US" w:bidi="ar-SA"/>
        </w:rPr>
        <w:t> </w:t>
      </w:r>
    </w:p>
    <w:tbl>
      <w:tblPr>
        <w:tblW w:w="0" w:type="auto"/>
        <w:tblInd w:w="283" w:type="dxa"/>
        <w:tblCellMar>
          <w:left w:w="0" w:type="dxa"/>
          <w:right w:w="0" w:type="dxa"/>
        </w:tblCellMar>
        <w:tblLook w:val="04A0"/>
      </w:tblPr>
      <w:tblGrid>
        <w:gridCol w:w="612"/>
        <w:gridCol w:w="345"/>
        <w:gridCol w:w="341"/>
        <w:gridCol w:w="510"/>
        <w:gridCol w:w="510"/>
        <w:gridCol w:w="419"/>
        <w:gridCol w:w="408"/>
        <w:gridCol w:w="503"/>
        <w:gridCol w:w="390"/>
        <w:gridCol w:w="537"/>
        <w:gridCol w:w="653"/>
        <w:gridCol w:w="2670"/>
        <w:gridCol w:w="1897"/>
      </w:tblGrid>
      <w:tr w:rsidR="005C5382" w:rsidRPr="005C5382" w:rsidTr="002B46BE">
        <w:trPr>
          <w:trHeight w:val="397"/>
        </w:trPr>
        <w:tc>
          <w:tcPr>
            <w:tcW w:w="7898" w:type="dxa"/>
            <w:gridSpan w:val="12"/>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77"/>
              <w:ind w:left="2965" w:right="295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 xml:space="preserve">Cone </w:t>
            </w:r>
            <w:proofErr w:type="spellStart"/>
            <w:r w:rsidRPr="005C5382">
              <w:rPr>
                <w:rFonts w:ascii="Times New Roman" w:hAnsi="Times New Roman" w:cs="Times New Roman"/>
                <w:color w:val="231F20"/>
                <w:sz w:val="20"/>
                <w:szCs w:val="20"/>
                <w:lang w:val="en-US" w:bidi="ar-SA"/>
              </w:rPr>
              <w:t>flowmeter</w:t>
            </w:r>
            <w:proofErr w:type="spellEnd"/>
            <w:r w:rsidRPr="005C5382">
              <w:rPr>
                <w:rFonts w:ascii="Times New Roman" w:hAnsi="Times New Roman" w:cs="Times New Roman"/>
                <w:color w:val="231F20"/>
                <w:sz w:val="20"/>
                <w:szCs w:val="20"/>
                <w:lang w:val="en-US" w:bidi="ar-SA"/>
              </w:rPr>
              <w:t xml:space="preserve"> type spectrum</w:t>
            </w:r>
          </w:p>
        </w:tc>
        <w:tc>
          <w:tcPr>
            <w:tcW w:w="1897" w:type="dxa"/>
            <w:tcBorders>
              <w:top w:val="single" w:sz="6" w:space="0" w:color="231F20"/>
              <w:left w:val="single" w:sz="6" w:space="0" w:color="231F20"/>
              <w:bottom w:val="single" w:sz="6" w:space="0" w:color="231F20"/>
              <w:right w:val="single" w:sz="8" w:space="0" w:color="231F20"/>
            </w:tcBorders>
            <w:hideMark/>
          </w:tcPr>
          <w:p w:rsidR="005C5382" w:rsidRPr="005C5382" w:rsidRDefault="005C5382" w:rsidP="005C5382">
            <w:pPr>
              <w:widowControl/>
              <w:autoSpaceDE/>
              <w:autoSpaceDN/>
              <w:spacing w:before="77"/>
              <w:ind w:left="480" w:right="46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Description</w:t>
            </w:r>
          </w:p>
        </w:tc>
      </w:tr>
      <w:tr w:rsidR="005C5382" w:rsidRPr="005C5382" w:rsidTr="002B46BE">
        <w:trPr>
          <w:trHeight w:val="381"/>
        </w:trPr>
        <w:tc>
          <w:tcPr>
            <w:tcW w:w="612"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69"/>
              <w:ind w:right="104"/>
              <w:jc w:val="right"/>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HLV</w:t>
            </w:r>
          </w:p>
        </w:tc>
        <w:tc>
          <w:tcPr>
            <w:tcW w:w="7286" w:type="dxa"/>
            <w:gridSpan w:val="11"/>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69"/>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 xml:space="preserve">Cone </w:t>
            </w:r>
            <w:proofErr w:type="spellStart"/>
            <w:r w:rsidRPr="005C5382">
              <w:rPr>
                <w:rFonts w:ascii="Times New Roman" w:hAnsi="Times New Roman" w:cs="Times New Roman"/>
                <w:color w:val="231F20"/>
                <w:sz w:val="20"/>
                <w:szCs w:val="20"/>
                <w:lang w:val="en-US" w:bidi="ar-SA"/>
              </w:rPr>
              <w:t>flowmeter</w:t>
            </w:r>
            <w:proofErr w:type="spellEnd"/>
          </w:p>
        </w:tc>
        <w:tc>
          <w:tcPr>
            <w:tcW w:w="1897" w:type="dxa"/>
            <w:tcBorders>
              <w:top w:val="single" w:sz="6" w:space="0" w:color="231F20"/>
              <w:left w:val="single" w:sz="6" w:space="0" w:color="231F20"/>
              <w:bottom w:val="single" w:sz="6" w:space="0" w:color="231F20"/>
              <w:right w:val="single" w:sz="8" w:space="0" w:color="231F20"/>
            </w:tcBorders>
            <w:hideMark/>
          </w:tcPr>
          <w:p w:rsidR="005C5382" w:rsidRPr="005C5382" w:rsidRDefault="005C5382" w:rsidP="005C5382">
            <w:pPr>
              <w:widowControl/>
              <w:autoSpaceDE/>
              <w:autoSpaceDN/>
              <w:spacing w:before="69"/>
              <w:ind w:left="480" w:right="46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Instrument type</w:t>
            </w:r>
          </w:p>
        </w:tc>
      </w:tr>
      <w:tr w:rsidR="005C5382" w:rsidRPr="005C5382" w:rsidTr="002B46BE">
        <w:trPr>
          <w:trHeight w:val="1102"/>
        </w:trPr>
        <w:tc>
          <w:tcPr>
            <w:tcW w:w="612"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345"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line="324" w:lineRule="auto"/>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5C5382">
            <w:pPr>
              <w:widowControl/>
              <w:autoSpaceDE/>
              <w:autoSpaceDN/>
              <w:spacing w:line="324" w:lineRule="auto"/>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Pr="005C5382" w:rsidRDefault="005C5382" w:rsidP="005C5382">
            <w:pPr>
              <w:widowControl/>
              <w:autoSpaceDE/>
              <w:autoSpaceDN/>
              <w:spacing w:line="324" w:lineRule="auto"/>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p w:rsidR="005C5382" w:rsidRPr="005C5382" w:rsidRDefault="005C5382" w:rsidP="005C5382">
            <w:pPr>
              <w:widowControl/>
              <w:autoSpaceDE/>
              <w:autoSpaceDN/>
              <w:spacing w:line="324" w:lineRule="auto"/>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5</w:t>
            </w:r>
          </w:p>
          <w:p w:rsidR="005C5382" w:rsidRPr="005C5382" w:rsidRDefault="005C5382" w:rsidP="005C5382">
            <w:pPr>
              <w:widowControl/>
              <w:autoSpaceDE/>
              <w:autoSpaceDN/>
              <w:spacing w:line="324" w:lineRule="auto"/>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6</w:t>
            </w:r>
          </w:p>
        </w:tc>
        <w:tc>
          <w:tcPr>
            <w:tcW w:w="6941" w:type="dxa"/>
            <w:gridSpan w:val="10"/>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r w:rsidRPr="005C5382">
              <w:t>Flange connection</w:t>
            </w:r>
          </w:p>
          <w:p w:rsidR="005C5382" w:rsidRDefault="005C5382" w:rsidP="005C5382">
            <w:r w:rsidRPr="005C5382">
              <w:t>Pipeline Butt Welding</w:t>
            </w:r>
          </w:p>
          <w:p w:rsidR="005C5382" w:rsidRDefault="005C5382" w:rsidP="005C5382">
            <w:r w:rsidRPr="005C5382">
              <w:t xml:space="preserve">Flange Clamping Type </w:t>
            </w:r>
          </w:p>
          <w:p w:rsidR="005C5382" w:rsidRDefault="005C5382" w:rsidP="005C5382">
            <w:r w:rsidRPr="005C5382">
              <w:t xml:space="preserve">Fixed Plug-in </w:t>
            </w:r>
          </w:p>
          <w:p w:rsidR="005C5382" w:rsidRPr="005C5382" w:rsidRDefault="005C5382" w:rsidP="005C5382">
            <w:pPr>
              <w:rPr>
                <w:lang w:val="en-US" w:bidi="ar-SA"/>
              </w:rPr>
            </w:pPr>
            <w:r w:rsidRPr="005C5382">
              <w:t>Ball Valve Plug-in Type</w:t>
            </w:r>
          </w:p>
        </w:tc>
        <w:tc>
          <w:tcPr>
            <w:tcW w:w="1897" w:type="dxa"/>
            <w:tcBorders>
              <w:top w:val="single" w:sz="6" w:space="0" w:color="231F20"/>
              <w:left w:val="single" w:sz="6" w:space="0" w:color="231F20"/>
              <w:bottom w:val="single" w:sz="6" w:space="0" w:color="231F20"/>
              <w:right w:val="single" w:sz="8"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spacing w:before="147"/>
              <w:ind w:left="480" w:right="46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Installation method</w:t>
            </w:r>
          </w:p>
        </w:tc>
      </w:tr>
      <w:tr w:rsidR="002B46BE" w:rsidRPr="005C5382" w:rsidTr="002B46BE">
        <w:trPr>
          <w:trHeight w:val="988"/>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345"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341"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21" w:line="236" w:lineRule="atLeast"/>
              <w:ind w:left="10"/>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5C5382">
            <w:pPr>
              <w:widowControl/>
              <w:autoSpaceDE/>
              <w:autoSpaceDN/>
              <w:spacing w:line="228" w:lineRule="atLeast"/>
              <w:ind w:left="10"/>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Pr="005C5382" w:rsidRDefault="005C5382" w:rsidP="005C5382">
            <w:pPr>
              <w:widowControl/>
              <w:autoSpaceDE/>
              <w:autoSpaceDN/>
              <w:spacing w:line="228" w:lineRule="atLeast"/>
              <w:ind w:left="10"/>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p w:rsidR="005C5382" w:rsidRPr="005C5382" w:rsidRDefault="005C5382" w:rsidP="005C5382">
            <w:pPr>
              <w:widowControl/>
              <w:autoSpaceDE/>
              <w:autoSpaceDN/>
              <w:spacing w:line="236" w:lineRule="atLeast"/>
              <w:ind w:left="10"/>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5</w:t>
            </w:r>
          </w:p>
        </w:tc>
        <w:tc>
          <w:tcPr>
            <w:tcW w:w="6600" w:type="dxa"/>
            <w:gridSpan w:val="9"/>
            <w:tcBorders>
              <w:top w:val="single" w:sz="6" w:space="0" w:color="231F20"/>
              <w:left w:val="single" w:sz="6" w:space="0" w:color="231F20"/>
              <w:bottom w:val="single" w:sz="6" w:space="0" w:color="231F20"/>
              <w:right w:val="single" w:sz="6" w:space="0" w:color="231F20"/>
            </w:tcBorders>
            <w:hideMark/>
          </w:tcPr>
          <w:p w:rsidR="005C5382" w:rsidRDefault="005C5382" w:rsidP="005C5382">
            <w:pPr>
              <w:widowControl/>
              <w:autoSpaceDE/>
              <w:autoSpaceDN/>
              <w:spacing w:before="32" w:line="186" w:lineRule="atLeast"/>
              <w:ind w:left="108" w:right="5739"/>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 xml:space="preserve">Liquid gas </w:t>
            </w:r>
          </w:p>
          <w:p w:rsidR="005C5382" w:rsidRPr="005C5382" w:rsidRDefault="005C5382" w:rsidP="005C5382">
            <w:pPr>
              <w:widowControl/>
              <w:autoSpaceDE/>
              <w:autoSpaceDN/>
              <w:spacing w:before="32" w:line="186" w:lineRule="atLeast"/>
              <w:ind w:left="108" w:right="5739"/>
              <w:jc w:val="both"/>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vapor</w:t>
            </w:r>
          </w:p>
          <w:p w:rsidR="005C5382" w:rsidRPr="005C5382" w:rsidRDefault="005C5382" w:rsidP="005C5382">
            <w:pPr>
              <w:widowControl/>
              <w:autoSpaceDE/>
              <w:autoSpaceDN/>
              <w:spacing w:line="230"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Gas (vapor) liquid two-phase medium</w:t>
            </w:r>
          </w:p>
        </w:tc>
        <w:tc>
          <w:tcPr>
            <w:tcW w:w="1897" w:type="dxa"/>
            <w:tcBorders>
              <w:top w:val="single" w:sz="6" w:space="0" w:color="231F20"/>
              <w:left w:val="single" w:sz="6" w:space="0" w:color="231F20"/>
              <w:bottom w:val="single" w:sz="6" w:space="0" w:color="231F20"/>
              <w:right w:val="single" w:sz="8" w:space="0" w:color="231F20"/>
            </w:tcBorders>
            <w:hideMark/>
          </w:tcPr>
          <w:p w:rsidR="005C5382" w:rsidRPr="005C5382" w:rsidRDefault="005C5382" w:rsidP="005C5382">
            <w:pPr>
              <w:widowControl/>
              <w:autoSpaceDE/>
              <w:autoSpaceDN/>
              <w:spacing w:before="4"/>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480" w:right="46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Measuring medium</w:t>
            </w:r>
          </w:p>
        </w:tc>
      </w:tr>
      <w:tr w:rsidR="002B46BE" w:rsidRPr="005C5382" w:rsidTr="002B46BE">
        <w:trPr>
          <w:trHeight w:val="551"/>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341"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51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54"/>
              <w:ind w:left="140"/>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-X</w:t>
            </w:r>
          </w:p>
        </w:tc>
        <w:tc>
          <w:tcPr>
            <w:tcW w:w="6090" w:type="dxa"/>
            <w:gridSpan w:val="8"/>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51" w:line="186" w:lineRule="atLeast"/>
              <w:ind w:left="108" w:right="2277"/>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 xml:space="preserve">The nominal diameter of the </w:t>
            </w:r>
            <w:proofErr w:type="spellStart"/>
            <w:r w:rsidRPr="005C5382">
              <w:rPr>
                <w:rFonts w:ascii="Times New Roman" w:hAnsi="Times New Roman" w:cs="Times New Roman"/>
                <w:color w:val="231F20"/>
                <w:sz w:val="20"/>
                <w:szCs w:val="20"/>
                <w:lang w:val="en-US" w:bidi="ar-SA"/>
              </w:rPr>
              <w:t>flowmeter</w:t>
            </w:r>
            <w:proofErr w:type="spellEnd"/>
            <w:r w:rsidRPr="005C5382">
              <w:rPr>
                <w:rFonts w:ascii="Times New Roman" w:hAnsi="Times New Roman" w:cs="Times New Roman"/>
                <w:color w:val="231F20"/>
                <w:sz w:val="20"/>
                <w:szCs w:val="20"/>
                <w:lang w:val="en-US" w:bidi="ar-SA"/>
              </w:rPr>
              <w:t xml:space="preserve"> is expressed by 2-4 Arabic numerals, for example: DN200 is expressed by 200</w:t>
            </w:r>
          </w:p>
        </w:tc>
        <w:tc>
          <w:tcPr>
            <w:tcW w:w="1897" w:type="dxa"/>
            <w:tcBorders>
              <w:top w:val="single" w:sz="6" w:space="0" w:color="231F20"/>
              <w:left w:val="single" w:sz="6" w:space="0" w:color="231F20"/>
              <w:bottom w:val="single" w:sz="6" w:space="0" w:color="231F20"/>
              <w:right w:val="single" w:sz="8" w:space="0" w:color="231F20"/>
            </w:tcBorders>
            <w:hideMark/>
          </w:tcPr>
          <w:p w:rsidR="005C5382" w:rsidRPr="005C5382" w:rsidRDefault="005C5382" w:rsidP="005C5382">
            <w:pPr>
              <w:widowControl/>
              <w:autoSpaceDE/>
              <w:autoSpaceDN/>
              <w:spacing w:before="154"/>
              <w:ind w:left="480" w:right="46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Nominal diameter</w:t>
            </w:r>
          </w:p>
        </w:tc>
      </w:tr>
      <w:tr w:rsidR="002B46BE" w:rsidRPr="005C5382" w:rsidTr="002B46BE">
        <w:trPr>
          <w:trHeight w:val="779"/>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510"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51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56"/>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Default="005C5382" w:rsidP="005C5382">
            <w:pPr>
              <w:widowControl/>
              <w:autoSpaceDE/>
              <w:autoSpaceDN/>
              <w:spacing w:line="228" w:lineRule="atLeast"/>
              <w:ind w:left="156"/>
              <w:rPr>
                <w:rFonts w:ascii="Times New Roman" w:hAnsi="Times New Roman" w:cs="Times New Roman"/>
                <w:color w:val="231F20"/>
                <w:sz w:val="20"/>
                <w:szCs w:val="20"/>
                <w:lang w:val="en-US" w:bidi="ar-SA"/>
              </w:rPr>
            </w:pPr>
          </w:p>
          <w:p w:rsidR="005C5382" w:rsidRPr="005C5382" w:rsidRDefault="005C5382" w:rsidP="005C5382">
            <w:pPr>
              <w:widowControl/>
              <w:autoSpaceDE/>
              <w:autoSpaceDN/>
              <w:spacing w:line="228" w:lineRule="atLeast"/>
              <w:ind w:left="156"/>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Default="005C5382" w:rsidP="005C5382">
            <w:pPr>
              <w:widowControl/>
              <w:autoSpaceDE/>
              <w:autoSpaceDN/>
              <w:spacing w:line="236" w:lineRule="atLeast"/>
              <w:ind w:left="156"/>
              <w:rPr>
                <w:rFonts w:ascii="Times New Roman" w:hAnsi="Times New Roman" w:cs="Times New Roman"/>
                <w:color w:val="231F20"/>
                <w:sz w:val="20"/>
                <w:szCs w:val="20"/>
                <w:lang w:val="en-US" w:bidi="ar-SA"/>
              </w:rPr>
            </w:pPr>
          </w:p>
          <w:p w:rsidR="005C5382" w:rsidRPr="005C5382" w:rsidRDefault="005C5382" w:rsidP="005C5382">
            <w:pPr>
              <w:widowControl/>
              <w:autoSpaceDE/>
              <w:autoSpaceDN/>
              <w:spacing w:line="236" w:lineRule="atLeast"/>
              <w:ind w:left="156"/>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tc>
        <w:tc>
          <w:tcPr>
            <w:tcW w:w="5580" w:type="dxa"/>
            <w:gridSpan w:val="7"/>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The measuring tube, throttling parts and flanges are all made of stainless steel</w:t>
            </w:r>
          </w:p>
          <w:p w:rsidR="005C5382" w:rsidRPr="005C5382" w:rsidRDefault="005C5382" w:rsidP="005C5382">
            <w:pPr>
              <w:widowControl/>
              <w:autoSpaceDE/>
              <w:autoSpaceDN/>
              <w:spacing w:before="3" w:line="186" w:lineRule="atLeast"/>
              <w:ind w:left="108" w:right="129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The measuring tube and flange are made of carbon steel, and the throttle is made of stainless steel and other special materials required by users</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5"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Instrument material</w:t>
            </w:r>
          </w:p>
        </w:tc>
      </w:tr>
      <w:tr w:rsidR="002B46BE" w:rsidRPr="005C5382" w:rsidTr="002B46BE">
        <w:trPr>
          <w:trHeight w:val="779"/>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510"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419"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5C5382">
            <w:pPr>
              <w:widowControl/>
              <w:autoSpaceDE/>
              <w:autoSpaceDN/>
              <w:spacing w:line="228"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Default="005C5382" w:rsidP="005C5382">
            <w:pPr>
              <w:widowControl/>
              <w:autoSpaceDE/>
              <w:autoSpaceDN/>
              <w:spacing w:line="236" w:lineRule="atLeast"/>
              <w:ind w:left="11"/>
              <w:jc w:val="center"/>
              <w:rPr>
                <w:rFonts w:ascii="Times New Roman" w:hAnsi="Times New Roman" w:cs="Times New Roman"/>
                <w:color w:val="231F20"/>
                <w:sz w:val="20"/>
                <w:szCs w:val="20"/>
                <w:lang w:val="en-US" w:bidi="ar-SA"/>
              </w:rPr>
            </w:pPr>
          </w:p>
          <w:p w:rsidR="005C5382" w:rsidRPr="005C5382" w:rsidRDefault="005C5382" w:rsidP="005C5382">
            <w:pPr>
              <w:widowControl/>
              <w:autoSpaceDE/>
              <w:autoSpaceDN/>
              <w:spacing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tc>
        <w:tc>
          <w:tcPr>
            <w:tcW w:w="5161" w:type="dxa"/>
            <w:gridSpan w:val="6"/>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51" w:line="186" w:lineRule="atLeast"/>
              <w:ind w:left="108" w:right="116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Thread pressure (M20×1.5, or according to user requirements </w:t>
            </w:r>
            <w:r w:rsidRPr="005C5382">
              <w:rPr>
                <w:rFonts w:ascii="Times New Roman" w:hAnsi="Times New Roman" w:cs="Times New Roman"/>
                <w:color w:val="231F20"/>
                <w:spacing w:val="-17"/>
                <w:sz w:val="20"/>
                <w:szCs w:val="20"/>
                <w:lang w:val="en-US" w:bidi="ar-SA"/>
              </w:rPr>
              <w:t>) </w:t>
            </w:r>
            <w:r w:rsidRPr="005C5382">
              <w:rPr>
                <w:rFonts w:ascii="Times New Roman" w:hAnsi="Times New Roman" w:cs="Times New Roman"/>
                <w:color w:val="231F20"/>
                <w:sz w:val="20"/>
                <w:szCs w:val="20"/>
                <w:lang w:val="en-US" w:bidi="ar-SA"/>
              </w:rPr>
              <w:t>Socket pressure (Φ14, or according to user requirements)</w:t>
            </w:r>
          </w:p>
          <w:p w:rsidR="005C5382" w:rsidRPr="005C5382" w:rsidRDefault="005C5382" w:rsidP="005C5382">
            <w:pPr>
              <w:widowControl/>
              <w:autoSpaceDE/>
              <w:autoSpaceDN/>
              <w:spacing w:line="230"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Flange pressure (Φ40, or according to user requirements)</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6"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Pressure taking method</w:t>
            </w:r>
          </w:p>
        </w:tc>
      </w:tr>
      <w:tr w:rsidR="002B46BE" w:rsidRPr="005C5382" w:rsidTr="002B46BE">
        <w:trPr>
          <w:trHeight w:val="779"/>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419"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408"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5C5382">
            <w:pPr>
              <w:widowControl/>
              <w:autoSpaceDE/>
              <w:autoSpaceDN/>
              <w:spacing w:line="228"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Pr="005C5382" w:rsidRDefault="005C5382" w:rsidP="005C5382">
            <w:pPr>
              <w:widowControl/>
              <w:autoSpaceDE/>
              <w:autoSpaceDN/>
              <w:spacing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tc>
        <w:tc>
          <w:tcPr>
            <w:tcW w:w="4753" w:type="dxa"/>
            <w:gridSpan w:val="5"/>
            <w:tcBorders>
              <w:top w:val="single" w:sz="6" w:space="0" w:color="231F20"/>
              <w:left w:val="single" w:sz="6" w:space="0" w:color="231F20"/>
              <w:bottom w:val="single" w:sz="6" w:space="0" w:color="231F20"/>
              <w:right w:val="single" w:sz="6" w:space="0" w:color="231F20"/>
            </w:tcBorders>
            <w:hideMark/>
          </w:tcPr>
          <w:p w:rsidR="005C5382" w:rsidRDefault="005C5382" w:rsidP="005C5382">
            <w:pPr>
              <w:rPr>
                <w:rFonts w:ascii="Times New Roman" w:hAnsi="Times New Roman" w:cs="Times New Roman"/>
                <w:sz w:val="20"/>
                <w:szCs w:val="20"/>
              </w:rPr>
            </w:pPr>
            <w:r w:rsidRPr="005C5382">
              <w:rPr>
                <w:rFonts w:ascii="Times New Roman" w:hAnsi="Times New Roman" w:cs="Times New Roman"/>
                <w:sz w:val="20"/>
                <w:szCs w:val="20"/>
              </w:rPr>
              <w:t xml:space="preserve">Not supporting differential pressure transmitter, </w:t>
            </w:r>
          </w:p>
          <w:p w:rsidR="005C5382" w:rsidRPr="005C5382" w:rsidRDefault="005C5382" w:rsidP="005C5382">
            <w:pPr>
              <w:rPr>
                <w:rFonts w:ascii="Times New Roman" w:hAnsi="Times New Roman" w:cs="Times New Roman"/>
                <w:sz w:val="20"/>
                <w:szCs w:val="20"/>
              </w:rPr>
            </w:pPr>
            <w:r w:rsidRPr="005C5382">
              <w:rPr>
                <w:rFonts w:ascii="Times New Roman" w:hAnsi="Times New Roman" w:cs="Times New Roman"/>
                <w:sz w:val="20"/>
                <w:szCs w:val="20"/>
              </w:rPr>
              <w:t>supporting differential pressure transmitter</w:t>
            </w:r>
          </w:p>
          <w:p w:rsidR="005C5382" w:rsidRPr="005C5382" w:rsidRDefault="005C5382" w:rsidP="005C5382">
            <w:pPr>
              <w:rPr>
                <w:lang w:val="en-US" w:bidi="ar-SA"/>
              </w:rPr>
            </w:pPr>
            <w:r w:rsidRPr="005C5382">
              <w:rPr>
                <w:rFonts w:ascii="Times New Roman" w:hAnsi="Times New Roman" w:cs="Times New Roman"/>
                <w:sz w:val="20"/>
                <w:szCs w:val="20"/>
              </w:rPr>
              <w:t>Supporting multi-parameter differential pressure transmitter</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ind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Supporting differential pressure transmitter</w:t>
            </w:r>
          </w:p>
        </w:tc>
      </w:tr>
      <w:tr w:rsidR="002B46BE" w:rsidRPr="005C5382" w:rsidTr="002B46BE">
        <w:trPr>
          <w:trHeight w:val="1007"/>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408"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503"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2B46BE">
            <w:pPr>
              <w:widowControl/>
              <w:autoSpaceDE/>
              <w:autoSpaceDN/>
              <w:spacing w:before="40" w:line="312" w:lineRule="auto"/>
              <w:ind w:left="15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2B46BE">
            <w:pPr>
              <w:widowControl/>
              <w:autoSpaceDE/>
              <w:autoSpaceDN/>
              <w:spacing w:line="312" w:lineRule="auto"/>
              <w:ind w:left="15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Pr="005C5382" w:rsidRDefault="005C5382" w:rsidP="002B46BE">
            <w:pPr>
              <w:widowControl/>
              <w:autoSpaceDE/>
              <w:autoSpaceDN/>
              <w:spacing w:line="312" w:lineRule="auto"/>
              <w:ind w:left="15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p w:rsidR="005C5382" w:rsidRPr="005C5382" w:rsidRDefault="005C5382" w:rsidP="002B46BE">
            <w:pPr>
              <w:widowControl/>
              <w:autoSpaceDE/>
              <w:autoSpaceDN/>
              <w:spacing w:line="312" w:lineRule="auto"/>
              <w:ind w:left="15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-5</w:t>
            </w:r>
          </w:p>
        </w:tc>
        <w:tc>
          <w:tcPr>
            <w:tcW w:w="4250" w:type="dxa"/>
            <w:gridSpan w:val="4"/>
            <w:tcBorders>
              <w:top w:val="single" w:sz="6" w:space="0" w:color="231F20"/>
              <w:left w:val="single" w:sz="6" w:space="0" w:color="231F20"/>
              <w:bottom w:val="single" w:sz="6" w:space="0" w:color="231F20"/>
              <w:right w:val="single" w:sz="6" w:space="0" w:color="231F20"/>
            </w:tcBorders>
            <w:hideMark/>
          </w:tcPr>
          <w:p w:rsidR="005C5382" w:rsidRDefault="005C5382" w:rsidP="005C5382">
            <w:pPr>
              <w:widowControl/>
              <w:autoSpaceDE/>
              <w:autoSpaceDN/>
              <w:spacing w:before="51" w:line="186" w:lineRule="atLeast"/>
              <w:ind w:left="108" w:right="2602"/>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-50</w:t>
            </w:r>
            <w:r w:rsidRPr="005C5382">
              <w:rPr>
                <w:rFonts w:ascii="Times New Roman" w:cs="Times New Roman"/>
                <w:color w:val="231F20"/>
                <w:sz w:val="20"/>
                <w:szCs w:val="20"/>
                <w:lang w:val="en-US" w:bidi="ar-SA"/>
              </w:rPr>
              <w:t>℃～</w:t>
            </w:r>
            <w:r w:rsidRPr="005C5382">
              <w:rPr>
                <w:rFonts w:ascii="Times New Roman" w:hAnsi="Times New Roman" w:cs="Times New Roman"/>
                <w:color w:val="231F20"/>
                <w:sz w:val="20"/>
                <w:szCs w:val="20"/>
                <w:lang w:val="en-US" w:bidi="ar-SA"/>
              </w:rPr>
              <w:t>0</w:t>
            </w:r>
            <w:r w:rsidRPr="005C5382">
              <w:rPr>
                <w:rFonts w:ascii="Times New Roman" w:cs="Times New Roman"/>
                <w:color w:val="231F20"/>
                <w:sz w:val="20"/>
                <w:szCs w:val="20"/>
                <w:lang w:val="en-US" w:bidi="ar-SA"/>
              </w:rPr>
              <w:t>℃</w:t>
            </w:r>
            <w:r w:rsidRPr="005C5382">
              <w:rPr>
                <w:rFonts w:ascii="Times New Roman" w:hAnsi="Times New Roman" w:cs="Times New Roman"/>
                <w:color w:val="231F20"/>
                <w:sz w:val="20"/>
                <w:szCs w:val="20"/>
                <w:lang w:val="en-US" w:bidi="ar-SA"/>
              </w:rPr>
              <w:t xml:space="preserve"> </w:t>
            </w:r>
          </w:p>
          <w:p w:rsidR="005C5382" w:rsidRPr="005C5382" w:rsidRDefault="005C5382" w:rsidP="005C5382">
            <w:pPr>
              <w:widowControl/>
              <w:autoSpaceDE/>
              <w:autoSpaceDN/>
              <w:spacing w:before="51" w:line="186" w:lineRule="atLeast"/>
              <w:ind w:left="108" w:right="2602"/>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0</w:t>
            </w:r>
            <w:r w:rsidRPr="005C5382">
              <w:rPr>
                <w:rFonts w:ascii="Times New Roman" w:cs="Times New Roman"/>
                <w:color w:val="231F20"/>
                <w:sz w:val="20"/>
                <w:szCs w:val="20"/>
                <w:lang w:val="en-US" w:bidi="ar-SA"/>
              </w:rPr>
              <w:t>℃～</w:t>
            </w:r>
            <w:r w:rsidRPr="005C5382">
              <w:rPr>
                <w:rFonts w:ascii="Times New Roman" w:hAnsi="Times New Roman" w:cs="Times New Roman"/>
                <w:color w:val="231F20"/>
                <w:sz w:val="20"/>
                <w:szCs w:val="20"/>
                <w:lang w:val="en-US" w:bidi="ar-SA"/>
              </w:rPr>
              <w:t>80</w:t>
            </w:r>
            <w:r w:rsidRPr="005C5382">
              <w:rPr>
                <w:rFonts w:ascii="Times New Roman" w:cs="Times New Roman"/>
                <w:color w:val="231F20"/>
                <w:sz w:val="20"/>
                <w:szCs w:val="20"/>
                <w:lang w:val="en-US" w:bidi="ar-SA"/>
              </w:rPr>
              <w:t>℃</w:t>
            </w:r>
          </w:p>
          <w:p w:rsidR="005C5382" w:rsidRPr="005C5382" w:rsidRDefault="005C5382" w:rsidP="005C5382">
            <w:pPr>
              <w:widowControl/>
              <w:autoSpaceDE/>
              <w:autoSpaceDN/>
              <w:spacing w:line="223"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0</w:t>
            </w:r>
            <w:r w:rsidRPr="005C5382">
              <w:rPr>
                <w:rFonts w:ascii="Times New Roman" w:cs="Times New Roman"/>
                <w:color w:val="231F20"/>
                <w:sz w:val="20"/>
                <w:szCs w:val="20"/>
                <w:lang w:val="en-US" w:bidi="ar-SA"/>
              </w:rPr>
              <w:t>℃～</w:t>
            </w:r>
            <w:r w:rsidRPr="005C5382">
              <w:rPr>
                <w:rFonts w:ascii="Times New Roman" w:hAnsi="Times New Roman" w:cs="Times New Roman"/>
                <w:color w:val="231F20"/>
                <w:sz w:val="20"/>
                <w:szCs w:val="20"/>
                <w:lang w:val="en-US" w:bidi="ar-SA"/>
              </w:rPr>
              <w:t>300</w:t>
            </w:r>
            <w:r w:rsidRPr="005C5382">
              <w:rPr>
                <w:rFonts w:ascii="Times New Roman" w:cs="Times New Roman"/>
                <w:color w:val="231F20"/>
                <w:sz w:val="20"/>
                <w:szCs w:val="20"/>
                <w:lang w:val="en-US" w:bidi="ar-SA"/>
              </w:rPr>
              <w:t>℃</w:t>
            </w:r>
          </w:p>
          <w:p w:rsidR="005C5382" w:rsidRPr="005C5382" w:rsidRDefault="005C5382" w:rsidP="005C5382">
            <w:pPr>
              <w:widowControl/>
              <w:autoSpaceDE/>
              <w:autoSpaceDN/>
              <w:spacing w:line="236"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0</w:t>
            </w:r>
            <w:r w:rsidRPr="005C5382">
              <w:rPr>
                <w:rFonts w:ascii="Times New Roman" w:cs="Times New Roman"/>
                <w:color w:val="231F20"/>
                <w:sz w:val="20"/>
                <w:szCs w:val="20"/>
                <w:lang w:val="en-US" w:bidi="ar-SA"/>
              </w:rPr>
              <w:t>℃～</w:t>
            </w:r>
            <w:r w:rsidRPr="005C5382">
              <w:rPr>
                <w:rFonts w:ascii="Times New Roman" w:hAnsi="Times New Roman" w:cs="Times New Roman"/>
                <w:color w:val="231F20"/>
                <w:sz w:val="20"/>
                <w:szCs w:val="20"/>
                <w:lang w:val="en-US" w:bidi="ar-SA"/>
              </w:rPr>
              <w:t>500</w:t>
            </w:r>
            <w:r w:rsidRPr="005C5382">
              <w:rPr>
                <w:rFonts w:ascii="Times New Roman" w:cs="Times New Roman"/>
                <w:color w:val="231F20"/>
                <w:sz w:val="20"/>
                <w:szCs w:val="20"/>
                <w:lang w:val="en-US" w:bidi="ar-SA"/>
              </w:rPr>
              <w:t>℃</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0"/>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6"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Medium temperature</w:t>
            </w:r>
          </w:p>
        </w:tc>
      </w:tr>
      <w:tr w:rsidR="002B46BE" w:rsidRPr="005C5382" w:rsidTr="002B46BE">
        <w:trPr>
          <w:trHeight w:val="1007"/>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503"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39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p w:rsidR="005C5382" w:rsidRPr="005C5382" w:rsidRDefault="005C5382" w:rsidP="005C5382">
            <w:pPr>
              <w:widowControl/>
              <w:autoSpaceDE/>
              <w:autoSpaceDN/>
              <w:spacing w:line="228"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p w:rsidR="005C5382" w:rsidRPr="005C5382" w:rsidRDefault="005C5382" w:rsidP="005C5382">
            <w:pPr>
              <w:widowControl/>
              <w:autoSpaceDE/>
              <w:autoSpaceDN/>
              <w:spacing w:line="228"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p w:rsidR="005C5382" w:rsidRPr="005C5382" w:rsidRDefault="005C5382" w:rsidP="005C5382">
            <w:pPr>
              <w:widowControl/>
              <w:autoSpaceDE/>
              <w:autoSpaceDN/>
              <w:spacing w:line="236" w:lineRule="atLeast"/>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5</w:t>
            </w:r>
          </w:p>
        </w:tc>
        <w:tc>
          <w:tcPr>
            <w:tcW w:w="3860" w:type="dxa"/>
            <w:gridSpan w:val="3"/>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40" w:line="236"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1.6 </w:t>
            </w:r>
            <w:proofErr w:type="spellStart"/>
            <w:r w:rsidRPr="005C5382">
              <w:rPr>
                <w:rFonts w:ascii="Times New Roman" w:hAnsi="Times New Roman" w:cs="Times New Roman"/>
                <w:color w:val="231F20"/>
                <w:sz w:val="20"/>
                <w:szCs w:val="20"/>
                <w:lang w:val="en-US" w:bidi="ar-SA"/>
              </w:rPr>
              <w:t>Mpa</w:t>
            </w:r>
            <w:proofErr w:type="spellEnd"/>
          </w:p>
          <w:p w:rsidR="005C5382" w:rsidRPr="005C5382" w:rsidRDefault="005C5382" w:rsidP="005C5382">
            <w:pPr>
              <w:widowControl/>
              <w:autoSpaceDE/>
              <w:autoSpaceDN/>
              <w:spacing w:line="228"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2.5 </w:t>
            </w:r>
            <w:proofErr w:type="spellStart"/>
            <w:r w:rsidRPr="005C5382">
              <w:rPr>
                <w:rFonts w:ascii="Times New Roman" w:hAnsi="Times New Roman" w:cs="Times New Roman"/>
                <w:color w:val="231F20"/>
                <w:sz w:val="20"/>
                <w:szCs w:val="20"/>
                <w:lang w:val="en-US" w:bidi="ar-SA"/>
              </w:rPr>
              <w:t>Mpa</w:t>
            </w:r>
            <w:proofErr w:type="spellEnd"/>
          </w:p>
          <w:p w:rsidR="005C5382" w:rsidRPr="005C5382" w:rsidRDefault="005C5382" w:rsidP="005C5382">
            <w:pPr>
              <w:widowControl/>
              <w:autoSpaceDE/>
              <w:autoSpaceDN/>
              <w:spacing w:line="228"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4.0 </w:t>
            </w:r>
            <w:proofErr w:type="spellStart"/>
            <w:r w:rsidRPr="005C5382">
              <w:rPr>
                <w:rFonts w:ascii="Times New Roman" w:hAnsi="Times New Roman" w:cs="Times New Roman"/>
                <w:color w:val="231F20"/>
                <w:sz w:val="20"/>
                <w:szCs w:val="20"/>
                <w:lang w:val="en-US" w:bidi="ar-SA"/>
              </w:rPr>
              <w:t>Mpa</w:t>
            </w:r>
            <w:proofErr w:type="spellEnd"/>
          </w:p>
          <w:p w:rsidR="005C5382" w:rsidRPr="005C5382" w:rsidRDefault="005C5382" w:rsidP="005C5382">
            <w:pPr>
              <w:widowControl/>
              <w:autoSpaceDE/>
              <w:autoSpaceDN/>
              <w:spacing w:line="236"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Higher pressure specifications</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0"/>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6"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Medium pressure</w:t>
            </w:r>
          </w:p>
        </w:tc>
      </w:tr>
      <w:tr w:rsidR="002B46BE" w:rsidRPr="005C5382" w:rsidTr="002B46BE">
        <w:trPr>
          <w:trHeight w:val="779"/>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390" w:type="dxa"/>
            <w:vMerge w:val="restart"/>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53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51" w:line="186" w:lineRule="atLeast"/>
              <w:ind w:left="151" w:right="137" w:firstLine="52"/>
              <w:jc w:val="both"/>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 xml:space="preserve">PT </w:t>
            </w:r>
            <w:proofErr w:type="spellStart"/>
            <w:r w:rsidRPr="005C5382">
              <w:rPr>
                <w:rFonts w:ascii="Times New Roman" w:hAnsi="Times New Roman" w:cs="Times New Roman"/>
                <w:color w:val="231F20"/>
                <w:sz w:val="20"/>
                <w:szCs w:val="20"/>
                <w:lang w:val="en-US" w:bidi="ar-SA"/>
              </w:rPr>
              <w:t>PT</w:t>
            </w:r>
            <w:proofErr w:type="spellEnd"/>
          </w:p>
        </w:tc>
        <w:tc>
          <w:tcPr>
            <w:tcW w:w="3323" w:type="dxa"/>
            <w:gridSpan w:val="2"/>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51" w:line="186" w:lineRule="atLeast"/>
              <w:ind w:left="108" w:right="1597"/>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Pressure compensation type Temperature compensation type</w:t>
            </w:r>
          </w:p>
          <w:p w:rsidR="005C5382" w:rsidRPr="005C5382" w:rsidRDefault="005C5382" w:rsidP="005C5382">
            <w:pPr>
              <w:widowControl/>
              <w:autoSpaceDE/>
              <w:autoSpaceDN/>
              <w:spacing w:line="230" w:lineRule="atLeast"/>
              <w:ind w:left="108"/>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Temperature and pressure compensation type</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6"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Compensation type</w:t>
            </w:r>
          </w:p>
        </w:tc>
      </w:tr>
      <w:tr w:rsidR="002B46BE" w:rsidRPr="005C5382" w:rsidTr="002B46BE">
        <w:trPr>
          <w:trHeight w:val="3059"/>
        </w:trPr>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0" w:type="auto"/>
            <w:vMerge/>
            <w:tcBorders>
              <w:top w:val="single" w:sz="6" w:space="0" w:color="231F20"/>
              <w:left w:val="single" w:sz="6" w:space="0" w:color="231F20"/>
              <w:bottom w:val="single" w:sz="6" w:space="0" w:color="231F20"/>
              <w:right w:val="single" w:sz="6" w:space="0" w:color="231F20"/>
            </w:tcBorders>
            <w:vAlign w:val="center"/>
            <w:hideMark/>
          </w:tcPr>
          <w:p w:rsidR="005C5382" w:rsidRPr="005C5382" w:rsidRDefault="005C5382" w:rsidP="005C5382">
            <w:pPr>
              <w:widowControl/>
              <w:autoSpaceDE/>
              <w:autoSpaceDN/>
              <w:rPr>
                <w:rFonts w:ascii="Times New Roman" w:hAnsi="Times New Roman" w:cs="Times New Roman"/>
                <w:sz w:val="20"/>
                <w:szCs w:val="20"/>
                <w:lang w:val="en-US" w:bidi="ar-SA"/>
              </w:rPr>
            </w:pPr>
          </w:p>
        </w:tc>
        <w:tc>
          <w:tcPr>
            <w:tcW w:w="53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653" w:type="dxa"/>
            <w:tcBorders>
              <w:top w:val="single" w:sz="6" w:space="0" w:color="231F20"/>
              <w:left w:val="single" w:sz="6" w:space="0" w:color="231F20"/>
              <w:bottom w:val="single" w:sz="6" w:space="0" w:color="231F20"/>
              <w:right w:val="single" w:sz="6" w:space="0" w:color="231F20"/>
            </w:tcBorders>
            <w:hideMark/>
          </w:tcPr>
          <w:p w:rsidR="002B46BE" w:rsidRDefault="002B46BE"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Pr>
                <w:rFonts w:ascii="Times New Roman" w:hAnsi="Times New Roman" w:cs="Times New Roman" w:hint="eastAsia"/>
                <w:color w:val="231F20"/>
                <w:sz w:val="20"/>
                <w:szCs w:val="20"/>
                <w:lang w:val="en-US" w:bidi="ar-SA"/>
              </w:rPr>
              <w:t>G</w:t>
            </w:r>
          </w:p>
          <w:p w:rsidR="002B46BE" w:rsidRDefault="005C5382"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B</w:t>
            </w:r>
          </w:p>
          <w:p w:rsidR="002B46BE" w:rsidRDefault="005C5382"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N</w:t>
            </w:r>
          </w:p>
          <w:p w:rsidR="002B46BE" w:rsidRDefault="005C5382"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F</w:t>
            </w:r>
          </w:p>
          <w:p w:rsidR="002B46BE" w:rsidRDefault="002B46BE"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Pr>
                <w:rFonts w:ascii="Times New Roman" w:hAnsi="Times New Roman" w:cs="Times New Roman"/>
                <w:color w:val="231F20"/>
                <w:sz w:val="20"/>
                <w:szCs w:val="20"/>
                <w:lang w:val="en-US" w:bidi="ar-SA"/>
              </w:rPr>
              <w:t>R</w:t>
            </w:r>
          </w:p>
          <w:p w:rsidR="002B46BE" w:rsidRDefault="005C5382"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H </w:t>
            </w:r>
          </w:p>
          <w:p w:rsidR="002B46BE" w:rsidRDefault="002B46BE"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Pr>
                <w:rFonts w:ascii="Times New Roman" w:hAnsi="Times New Roman" w:cs="Times New Roman"/>
                <w:color w:val="231F20"/>
                <w:sz w:val="20"/>
                <w:szCs w:val="20"/>
                <w:lang w:val="en-US" w:bidi="ar-SA"/>
              </w:rPr>
              <w:t>X</w:t>
            </w:r>
          </w:p>
          <w:p w:rsidR="002B46BE" w:rsidRDefault="005C5382"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S</w:t>
            </w:r>
          </w:p>
          <w:p w:rsidR="002B46BE" w:rsidRDefault="002B46BE" w:rsidP="005C5382">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Pr>
                <w:rFonts w:ascii="Times New Roman" w:hAnsi="Times New Roman" w:cs="Times New Roman"/>
                <w:color w:val="231F20"/>
                <w:sz w:val="20"/>
                <w:szCs w:val="20"/>
                <w:lang w:val="en-US" w:bidi="ar-SA"/>
              </w:rPr>
              <w:t>L</w:t>
            </w:r>
          </w:p>
          <w:p w:rsidR="002B46BE" w:rsidRDefault="005C5382" w:rsidP="002B46BE">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J</w:t>
            </w:r>
          </w:p>
          <w:p w:rsidR="002B46BE" w:rsidRDefault="005C5382" w:rsidP="002B46BE">
            <w:pPr>
              <w:widowControl/>
              <w:autoSpaceDE/>
              <w:autoSpaceDN/>
              <w:spacing w:before="51" w:line="186" w:lineRule="atLeast"/>
              <w:ind w:left="187" w:right="173" w:firstLine="5"/>
              <w:jc w:val="both"/>
              <w:rPr>
                <w:rFonts w:ascii="Times New Roman" w:hAnsi="Times New Roman" w:cs="Times New Roman"/>
                <w:color w:val="231F20"/>
                <w:sz w:val="20"/>
                <w:szCs w:val="20"/>
                <w:lang w:val="en-US" w:bidi="ar-SA"/>
              </w:rPr>
            </w:pPr>
            <w:r w:rsidRPr="005C5382">
              <w:rPr>
                <w:rFonts w:ascii="Times New Roman" w:hAnsi="Times New Roman" w:cs="Times New Roman"/>
                <w:color w:val="231F20"/>
                <w:sz w:val="20"/>
                <w:szCs w:val="20"/>
                <w:lang w:val="en-US" w:bidi="ar-SA"/>
              </w:rPr>
              <w:t>D</w:t>
            </w:r>
          </w:p>
          <w:p w:rsidR="005C5382" w:rsidRPr="005C5382" w:rsidRDefault="005C5382" w:rsidP="002B46BE">
            <w:pPr>
              <w:widowControl/>
              <w:autoSpaceDE/>
              <w:autoSpaceDN/>
              <w:spacing w:before="51" w:line="186" w:lineRule="atLeast"/>
              <w:ind w:left="187" w:right="173" w:firstLine="5"/>
              <w:jc w:val="both"/>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YC</w:t>
            </w:r>
          </w:p>
        </w:tc>
        <w:tc>
          <w:tcPr>
            <w:tcW w:w="2670" w:type="dxa"/>
            <w:tcBorders>
              <w:top w:val="single" w:sz="6" w:space="0" w:color="231F20"/>
              <w:left w:val="single" w:sz="6" w:space="0" w:color="231F20"/>
              <w:bottom w:val="single" w:sz="6" w:space="0" w:color="231F20"/>
              <w:right w:val="single" w:sz="6" w:space="0" w:color="231F20"/>
            </w:tcBorders>
            <w:hideMark/>
          </w:tcPr>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Flameproof</w:t>
            </w:r>
          </w:p>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Intr</w:t>
            </w:r>
            <w:r w:rsidR="00F66808">
              <w:rPr>
                <w:rFonts w:ascii="Times New Roman" w:hAnsi="Times New Roman" w:cs="Times New Roman"/>
                <w:sz w:val="20"/>
                <w:szCs w:val="20"/>
                <w:lang w:val="en-US" w:bidi="ar-SA"/>
              </w:rPr>
              <w:t xml:space="preserve">insically safe </w:t>
            </w:r>
            <w:proofErr w:type="spellStart"/>
            <w:r w:rsidR="00F66808">
              <w:rPr>
                <w:rFonts w:ascii="Times New Roman" w:hAnsi="Times New Roman" w:cs="Times New Roman"/>
                <w:sz w:val="20"/>
                <w:szCs w:val="20"/>
                <w:lang w:val="en-US" w:bidi="ar-SA"/>
              </w:rPr>
              <w:t>explosion</w:t>
            </w:r>
            <w:r w:rsidR="00F66808">
              <w:rPr>
                <w:rFonts w:ascii="Times New Roman" w:hAnsi="Times New Roman" w:cs="Times New Roman" w:hint="eastAsia"/>
                <w:sz w:val="20"/>
                <w:szCs w:val="20"/>
                <w:lang w:val="en-US" w:bidi="ar-SA"/>
              </w:rPr>
              <w:t>p</w:t>
            </w:r>
            <w:r w:rsidRPr="002B46BE">
              <w:rPr>
                <w:rFonts w:ascii="Times New Roman" w:hAnsi="Times New Roman" w:cs="Times New Roman"/>
                <w:sz w:val="20"/>
                <w:szCs w:val="20"/>
                <w:lang w:val="en-US" w:bidi="ar-SA"/>
              </w:rPr>
              <w:t>roof</w:t>
            </w:r>
            <w:proofErr w:type="spellEnd"/>
            <w:r w:rsidRPr="002B46BE">
              <w:rPr>
                <w:rFonts w:ascii="Times New Roman" w:hAnsi="Times New Roman" w:cs="Times New Roman"/>
                <w:sz w:val="20"/>
                <w:szCs w:val="20"/>
                <w:lang w:val="en-US" w:bidi="ar-SA"/>
              </w:rPr>
              <w:t xml:space="preserve"> Corrosion-resistant</w:t>
            </w:r>
          </w:p>
          <w:p w:rsidR="002B46BE" w:rsidRPr="002B46BE" w:rsidRDefault="00F66808" w:rsidP="00F66808">
            <w:pPr>
              <w:spacing w:line="300" w:lineRule="auto"/>
              <w:rPr>
                <w:rFonts w:ascii="Times New Roman" w:hAnsi="Times New Roman" w:cs="Times New Roman"/>
                <w:sz w:val="20"/>
                <w:szCs w:val="20"/>
                <w:lang w:val="en-US" w:bidi="ar-SA"/>
              </w:rPr>
            </w:pPr>
            <w:r>
              <w:rPr>
                <w:rFonts w:ascii="Times New Roman" w:hAnsi="Times New Roman" w:cs="Times New Roman" w:hint="eastAsia"/>
                <w:sz w:val="20"/>
                <w:szCs w:val="20"/>
                <w:lang w:val="en-US" w:bidi="ar-SA"/>
              </w:rPr>
              <w:t>S</w:t>
            </w:r>
            <w:r w:rsidR="002B46BE" w:rsidRPr="002B46BE">
              <w:rPr>
                <w:rFonts w:ascii="Times New Roman" w:hAnsi="Times New Roman" w:cs="Times New Roman"/>
                <w:sz w:val="20"/>
                <w:szCs w:val="20"/>
                <w:lang w:val="en-US" w:bidi="ar-SA"/>
              </w:rPr>
              <w:t>quare tube type</w:t>
            </w:r>
          </w:p>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With RS485 communication</w:t>
            </w:r>
          </w:p>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With</w:t>
            </w:r>
            <w:r w:rsidR="00F66808">
              <w:rPr>
                <w:rFonts w:ascii="Times New Roman" w:hAnsi="Times New Roman" w:cs="Times New Roman"/>
                <w:sz w:val="20"/>
                <w:szCs w:val="20"/>
                <w:lang w:val="en-US" w:bidi="ar-SA"/>
              </w:rPr>
              <w:t xml:space="preserve"> HART communication, </w:t>
            </w:r>
            <w:r w:rsidR="00F66808">
              <w:rPr>
                <w:rFonts w:ascii="Times New Roman" w:hAnsi="Times New Roman" w:cs="Times New Roman" w:hint="eastAsia"/>
                <w:sz w:val="20"/>
                <w:szCs w:val="20"/>
                <w:lang w:val="en-US" w:bidi="ar-SA"/>
              </w:rPr>
              <w:t>B</w:t>
            </w:r>
            <w:r w:rsidRPr="002B46BE">
              <w:rPr>
                <w:rFonts w:ascii="Times New Roman" w:hAnsi="Times New Roman" w:cs="Times New Roman"/>
                <w:sz w:val="20"/>
                <w:szCs w:val="20"/>
                <w:lang w:val="en-US" w:bidi="ar-SA"/>
              </w:rPr>
              <w:t xml:space="preserve">attery-powered type </w:t>
            </w:r>
          </w:p>
          <w:p w:rsidR="002B46BE" w:rsidRPr="002B46BE" w:rsidRDefault="00F66808" w:rsidP="00F66808">
            <w:pPr>
              <w:spacing w:line="300" w:lineRule="auto"/>
              <w:rPr>
                <w:rFonts w:ascii="Times New Roman" w:hAnsi="Times New Roman" w:cs="Times New Roman"/>
                <w:sz w:val="20"/>
                <w:szCs w:val="20"/>
                <w:lang w:val="en-US" w:bidi="ar-SA"/>
              </w:rPr>
            </w:pPr>
            <w:r>
              <w:rPr>
                <w:rFonts w:ascii="Times New Roman" w:hAnsi="Times New Roman" w:cs="Times New Roman" w:hint="eastAsia"/>
                <w:sz w:val="20"/>
                <w:szCs w:val="20"/>
                <w:lang w:val="en-US" w:bidi="ar-SA"/>
              </w:rPr>
              <w:t>R</w:t>
            </w:r>
            <w:r w:rsidR="002B46BE" w:rsidRPr="002B46BE">
              <w:rPr>
                <w:rFonts w:ascii="Times New Roman" w:hAnsi="Times New Roman" w:cs="Times New Roman"/>
                <w:sz w:val="20"/>
                <w:szCs w:val="20"/>
                <w:lang w:val="en-US" w:bidi="ar-SA"/>
              </w:rPr>
              <w:t>equires flaw detection</w:t>
            </w:r>
          </w:p>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 xml:space="preserve">With a mating flange </w:t>
            </w:r>
          </w:p>
          <w:p w:rsidR="002B46BE" w:rsidRPr="002B46BE" w:rsidRDefault="00F66808" w:rsidP="00F66808">
            <w:pPr>
              <w:spacing w:line="300" w:lineRule="auto"/>
              <w:rPr>
                <w:rFonts w:ascii="Times New Roman" w:hAnsi="Times New Roman" w:cs="Times New Roman"/>
                <w:sz w:val="20"/>
                <w:szCs w:val="20"/>
                <w:lang w:val="en-US" w:bidi="ar-SA"/>
              </w:rPr>
            </w:pPr>
            <w:r>
              <w:rPr>
                <w:rFonts w:ascii="Times New Roman" w:hAnsi="Times New Roman" w:cs="Times New Roman" w:hint="eastAsia"/>
                <w:sz w:val="20"/>
                <w:szCs w:val="20"/>
                <w:lang w:val="en-US" w:bidi="ar-SA"/>
              </w:rPr>
              <w:t>J</w:t>
            </w:r>
            <w:r w:rsidR="002B46BE" w:rsidRPr="002B46BE">
              <w:rPr>
                <w:rFonts w:ascii="Times New Roman" w:hAnsi="Times New Roman" w:cs="Times New Roman"/>
                <w:sz w:val="20"/>
                <w:szCs w:val="20"/>
                <w:lang w:val="en-US" w:bidi="ar-SA"/>
              </w:rPr>
              <w:t>acket insulation type</w:t>
            </w:r>
          </w:p>
          <w:p w:rsidR="002B46BE"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With heating device</w:t>
            </w:r>
          </w:p>
          <w:p w:rsidR="005C5382" w:rsidRPr="002B46BE" w:rsidRDefault="002B46BE" w:rsidP="00F66808">
            <w:pPr>
              <w:spacing w:line="300" w:lineRule="auto"/>
              <w:rPr>
                <w:rFonts w:ascii="Times New Roman" w:hAnsi="Times New Roman" w:cs="Times New Roman"/>
                <w:sz w:val="20"/>
                <w:szCs w:val="20"/>
                <w:lang w:val="en-US" w:bidi="ar-SA"/>
              </w:rPr>
            </w:pPr>
            <w:r w:rsidRPr="002B46BE">
              <w:rPr>
                <w:rFonts w:ascii="Times New Roman" w:hAnsi="Times New Roman" w:cs="Times New Roman"/>
                <w:sz w:val="20"/>
                <w:szCs w:val="20"/>
                <w:lang w:val="en-US" w:bidi="ar-SA"/>
              </w:rPr>
              <w:t xml:space="preserve"> Integrated compensation type</w:t>
            </w:r>
          </w:p>
          <w:p w:rsidR="002B46BE" w:rsidRPr="005C5382" w:rsidRDefault="002B46BE" w:rsidP="00F66808">
            <w:pPr>
              <w:spacing w:line="300" w:lineRule="auto"/>
              <w:rPr>
                <w:lang w:val="en-US" w:bidi="ar-SA"/>
              </w:rPr>
            </w:pPr>
            <w:r w:rsidRPr="002B46BE">
              <w:rPr>
                <w:rFonts w:ascii="Times New Roman" w:hAnsi="Times New Roman" w:cs="Times New Roman"/>
                <w:sz w:val="20"/>
                <w:szCs w:val="20"/>
                <w:lang w:val="en-US" w:bidi="ar-SA"/>
              </w:rPr>
              <w:t>With self-purge device</w:t>
            </w:r>
          </w:p>
        </w:tc>
        <w:tc>
          <w:tcPr>
            <w:tcW w:w="189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96" w:right="185"/>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other options</w:t>
            </w:r>
          </w:p>
        </w:tc>
      </w:tr>
      <w:tr w:rsidR="002B46BE" w:rsidRPr="005C5382" w:rsidTr="002B46BE">
        <w:trPr>
          <w:trHeight w:val="779"/>
        </w:trPr>
        <w:tc>
          <w:tcPr>
            <w:tcW w:w="612"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right="104"/>
              <w:jc w:val="right"/>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HLV</w:t>
            </w:r>
          </w:p>
        </w:tc>
        <w:tc>
          <w:tcPr>
            <w:tcW w:w="345"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tc>
        <w:tc>
          <w:tcPr>
            <w:tcW w:w="341"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tc>
        <w:tc>
          <w:tcPr>
            <w:tcW w:w="51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09"/>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-80</w:t>
            </w:r>
          </w:p>
        </w:tc>
        <w:tc>
          <w:tcPr>
            <w:tcW w:w="51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56"/>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tc>
        <w:tc>
          <w:tcPr>
            <w:tcW w:w="419"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tc>
        <w:tc>
          <w:tcPr>
            <w:tcW w:w="408"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3</w:t>
            </w:r>
          </w:p>
        </w:tc>
        <w:tc>
          <w:tcPr>
            <w:tcW w:w="503"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56"/>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-4</w:t>
            </w:r>
          </w:p>
        </w:tc>
        <w:tc>
          <w:tcPr>
            <w:tcW w:w="390"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2</w:t>
            </w:r>
          </w:p>
        </w:tc>
        <w:tc>
          <w:tcPr>
            <w:tcW w:w="537"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tc>
        <w:tc>
          <w:tcPr>
            <w:tcW w:w="653" w:type="dxa"/>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11"/>
              <w:rPr>
                <w:rFonts w:ascii="Times New Roman" w:hAnsi="Times New Roman" w:cs="Times New Roman"/>
                <w:sz w:val="20"/>
                <w:szCs w:val="20"/>
                <w:lang w:val="en-US" w:bidi="ar-SA"/>
              </w:rPr>
            </w:pPr>
            <w:r w:rsidRPr="005C5382">
              <w:rPr>
                <w:rFonts w:ascii="Times New Roman" w:hAnsi="Times New Roman" w:cs="Times New Roman"/>
                <w:sz w:val="20"/>
                <w:szCs w:val="20"/>
                <w:lang w:val="en-US" w:bidi="ar-SA"/>
              </w:rPr>
              <w:t> </w:t>
            </w:r>
          </w:p>
          <w:p w:rsidR="005C5382" w:rsidRPr="005C5382" w:rsidRDefault="005C5382" w:rsidP="005C5382">
            <w:pPr>
              <w:widowControl/>
              <w:autoSpaceDE/>
              <w:autoSpaceDN/>
              <w:ind w:left="11"/>
              <w:jc w:val="center"/>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B</w:t>
            </w:r>
          </w:p>
        </w:tc>
        <w:tc>
          <w:tcPr>
            <w:tcW w:w="4567" w:type="dxa"/>
            <w:gridSpan w:val="2"/>
            <w:tcBorders>
              <w:top w:val="single" w:sz="6" w:space="0" w:color="231F20"/>
              <w:left w:val="single" w:sz="6" w:space="0" w:color="231F20"/>
              <w:bottom w:val="single" w:sz="6" w:space="0" w:color="231F20"/>
              <w:right w:val="single" w:sz="6" w:space="0" w:color="231F20"/>
            </w:tcBorders>
            <w:hideMark/>
          </w:tcPr>
          <w:p w:rsidR="005C5382" w:rsidRPr="005C5382" w:rsidRDefault="005C5382" w:rsidP="005C5382">
            <w:pPr>
              <w:widowControl/>
              <w:autoSpaceDE/>
              <w:autoSpaceDN/>
              <w:spacing w:before="51" w:line="186" w:lineRule="atLeast"/>
              <w:ind w:left="108" w:right="78"/>
              <w:jc w:val="both"/>
              <w:rPr>
                <w:rFonts w:ascii="Times New Roman" w:hAnsi="Times New Roman" w:cs="Times New Roman"/>
                <w:sz w:val="20"/>
                <w:szCs w:val="20"/>
                <w:lang w:val="en-US" w:bidi="ar-SA"/>
              </w:rPr>
            </w:pPr>
            <w:r w:rsidRPr="005C5382">
              <w:rPr>
                <w:rFonts w:ascii="Times New Roman" w:hAnsi="Times New Roman" w:cs="Times New Roman"/>
                <w:color w:val="231F20"/>
                <w:sz w:val="20"/>
                <w:szCs w:val="20"/>
                <w:lang w:val="en-US" w:bidi="ar-SA"/>
              </w:rPr>
              <w:t>Flanged tapered flow meter, measured steam temperature is lower than 300 deg.] C steam, the measuring tube, throttle, are stainless steel flanges, DN80, PN16, with a differential pressure transmitter, intrinsically safe.</w:t>
            </w:r>
          </w:p>
        </w:tc>
      </w:tr>
    </w:tbl>
    <w:p w:rsidR="005C5382" w:rsidRPr="005C5382" w:rsidRDefault="005C5382" w:rsidP="005C5382">
      <w:pPr>
        <w:widowControl/>
        <w:autoSpaceDE/>
        <w:autoSpaceDN/>
        <w:spacing w:line="13" w:lineRule="atLeast"/>
        <w:rPr>
          <w:rFonts w:ascii="Times New Roman" w:eastAsia="微软雅黑" w:hAnsi="Times New Roman" w:cs="Times New Roman"/>
          <w:color w:val="000000"/>
          <w:sz w:val="20"/>
          <w:szCs w:val="20"/>
          <w:lang w:val="en-US" w:bidi="ar-SA"/>
        </w:rPr>
      </w:pPr>
      <w:r w:rsidRPr="005C5382">
        <w:rPr>
          <w:rFonts w:ascii="Times New Roman" w:hAnsi="Times New Roman" w:cs="Times New Roman"/>
          <w:color w:val="000000"/>
          <w:sz w:val="20"/>
          <w:szCs w:val="20"/>
          <w:lang w:val="en-US" w:bidi="ar-SA"/>
        </w:rPr>
        <w:t> </w:t>
      </w:r>
      <w:r w:rsidR="00E0199F" w:rsidRPr="00E0199F">
        <w:rPr>
          <w:rFonts w:ascii="Times New Roman" w:eastAsia="微软雅黑" w:hAnsi="Times New Roman" w:cs="Times New Roman"/>
          <w:color w:val="000000"/>
          <w:sz w:val="20"/>
          <w:szCs w:val="20"/>
          <w:lang w:val="en-US" w:bidi="ar-SA"/>
        </w:rPr>
        <w:pict>
          <v:shape id="_x0000_i1031" type="#_x0000_t75" alt="" style="width:11.75pt;height:11.75pt"/>
        </w:pict>
      </w:r>
      <w:r w:rsidR="00E0199F" w:rsidRPr="00E0199F">
        <w:rPr>
          <w:rFonts w:ascii="Times New Roman" w:eastAsia="微软雅黑" w:hAnsi="Times New Roman" w:cs="Times New Roman"/>
          <w:color w:val="000000"/>
          <w:sz w:val="20"/>
          <w:szCs w:val="20"/>
          <w:lang w:val="en-US" w:bidi="ar-SA"/>
        </w:rPr>
        <w:pict>
          <v:shape id="_x0000_i1032" type="#_x0000_t75" alt="" style="width:18.8pt;height:7.85pt"/>
        </w:pict>
      </w:r>
      <w:r w:rsidR="00E0199F" w:rsidRPr="00E0199F">
        <w:rPr>
          <w:rFonts w:ascii="Times New Roman" w:eastAsia="微软雅黑" w:hAnsi="Times New Roman" w:cs="Times New Roman"/>
          <w:color w:val="000000"/>
          <w:sz w:val="20"/>
          <w:szCs w:val="20"/>
          <w:lang w:val="en-US" w:bidi="ar-SA"/>
        </w:rPr>
        <w:pict>
          <v:shape id="_x0000_i1033" type="#_x0000_t75" alt="" style="width:7.85pt;height:7.85pt"/>
        </w:pict>
      </w:r>
      <w:r w:rsidR="00E0199F" w:rsidRPr="00E0199F">
        <w:rPr>
          <w:rFonts w:ascii="Times New Roman" w:eastAsia="微软雅黑" w:hAnsi="Times New Roman" w:cs="Times New Roman"/>
          <w:color w:val="000000"/>
          <w:sz w:val="20"/>
          <w:szCs w:val="20"/>
          <w:lang w:val="en-US" w:bidi="ar-SA"/>
        </w:rPr>
        <w:pict>
          <v:shape id="_x0000_i1034" type="#_x0000_t75" alt="" style="width:9.4pt;height:6.25pt"/>
        </w:pict>
      </w:r>
      <w:r w:rsidR="00E0199F" w:rsidRPr="00E0199F">
        <w:rPr>
          <w:rFonts w:ascii="Times New Roman" w:eastAsia="微软雅黑" w:hAnsi="Times New Roman" w:cs="Times New Roman"/>
          <w:color w:val="000000"/>
          <w:sz w:val="20"/>
          <w:szCs w:val="20"/>
          <w:lang w:val="en-US" w:bidi="ar-SA"/>
        </w:rPr>
        <w:pict>
          <v:shape id="_x0000_i1035" type="#_x0000_t75" alt="" style="width:23.5pt;height:12.5pt"/>
        </w:pict>
      </w:r>
    </w:p>
    <w:p w:rsidR="005C5382" w:rsidRPr="005C5382" w:rsidRDefault="005C5382" w:rsidP="005C5382">
      <w:pPr>
        <w:widowControl/>
        <w:autoSpaceDE/>
        <w:autoSpaceDN/>
        <w:rPr>
          <w:rFonts w:ascii="Times New Roman" w:hAnsi="Times New Roman" w:cs="Times New Roman"/>
          <w:b/>
          <w:sz w:val="28"/>
          <w:szCs w:val="28"/>
          <w:lang w:val="en-US" w:bidi="ar-SA"/>
        </w:rPr>
      </w:pPr>
      <w:r w:rsidRPr="005C5382">
        <w:rPr>
          <w:rFonts w:ascii="微软雅黑" w:eastAsia="微软雅黑" w:hAnsi="微软雅黑" w:hint="eastAsia"/>
          <w:color w:val="000000"/>
          <w:sz w:val="27"/>
          <w:szCs w:val="27"/>
          <w:lang w:val="en-US" w:bidi="ar-SA"/>
        </w:rPr>
        <w:br w:type="textWrapping" w:clear="all"/>
      </w:r>
      <w:r w:rsidR="00F66808" w:rsidRPr="00F66808">
        <w:rPr>
          <w:rFonts w:ascii="Times New Roman" w:hAnsi="Times New Roman" w:cs="Times New Roman"/>
          <w:b/>
          <w:sz w:val="28"/>
          <w:szCs w:val="28"/>
          <w:shd w:val="pct15" w:color="auto" w:fill="FFFFFF"/>
          <w:lang w:val="en-US" w:bidi="ar-SA"/>
        </w:rPr>
        <w:t>Selection</w:t>
      </w:r>
    </w:p>
    <w:p w:rsidR="00F66808" w:rsidRPr="00F66808" w:rsidRDefault="005C5382" w:rsidP="00F66808">
      <w:pPr>
        <w:pStyle w:val="a8"/>
        <w:spacing w:before="71" w:beforeAutospacing="0" w:after="0" w:afterAutospacing="0" w:line="360" w:lineRule="auto"/>
        <w:ind w:left="113" w:right="300" w:firstLine="420"/>
        <w:jc w:val="both"/>
        <w:rPr>
          <w:rFonts w:ascii="Times New Roman" w:eastAsia="微软雅黑" w:hAnsi="Times New Roman" w:cs="Times New Roman"/>
          <w:color w:val="000000"/>
          <w:sz w:val="20"/>
          <w:szCs w:val="20"/>
        </w:rPr>
      </w:pPr>
      <w:r w:rsidRPr="005C5382">
        <w:rPr>
          <w:rFonts w:ascii="Times New Roman" w:hAnsi="Times New Roman" w:cs="Times New Roman"/>
          <w:color w:val="000000"/>
          <w:sz w:val="20"/>
          <w:szCs w:val="20"/>
        </w:rPr>
        <w:t> </w:t>
      </w:r>
      <w:r w:rsidR="00F66808" w:rsidRPr="00F66808">
        <w:rPr>
          <w:rFonts w:ascii="Times New Roman" w:hAnsi="Times New Roman" w:cs="Times New Roman"/>
          <w:color w:val="231F20"/>
          <w:sz w:val="20"/>
          <w:szCs w:val="20"/>
        </w:rPr>
        <w:t xml:space="preserve">The selection of the cone </w:t>
      </w:r>
      <w:proofErr w:type="spellStart"/>
      <w:r w:rsidR="00F66808" w:rsidRPr="00F66808">
        <w:rPr>
          <w:rFonts w:ascii="Times New Roman" w:hAnsi="Times New Roman" w:cs="Times New Roman"/>
          <w:color w:val="231F20"/>
          <w:sz w:val="20"/>
          <w:szCs w:val="20"/>
        </w:rPr>
        <w:t>flowmeter</w:t>
      </w:r>
      <w:proofErr w:type="spellEnd"/>
      <w:r w:rsidR="00F66808" w:rsidRPr="00F66808">
        <w:rPr>
          <w:rFonts w:ascii="Times New Roman" w:hAnsi="Times New Roman" w:cs="Times New Roman"/>
          <w:color w:val="231F20"/>
          <w:sz w:val="20"/>
          <w:szCs w:val="20"/>
        </w:rPr>
        <w:t xml:space="preserve"> can be carried out in accordance with the instrument type spectrum. First, you need to obtain detailed and accurate process parameters. You can refer to the </w:t>
      </w:r>
      <w:proofErr w:type="spellStart"/>
      <w:r w:rsidR="00F66808" w:rsidRPr="00F66808">
        <w:rPr>
          <w:rFonts w:ascii="Times New Roman" w:hAnsi="Times New Roman" w:cs="Times New Roman"/>
          <w:color w:val="231F20"/>
          <w:sz w:val="20"/>
          <w:szCs w:val="20"/>
        </w:rPr>
        <w:t>flowmeter</w:t>
      </w:r>
      <w:proofErr w:type="spellEnd"/>
      <w:r w:rsidR="00F66808" w:rsidRPr="00F66808">
        <w:rPr>
          <w:rFonts w:ascii="Times New Roman" w:hAnsi="Times New Roman" w:cs="Times New Roman"/>
          <w:color w:val="231F20"/>
          <w:sz w:val="20"/>
          <w:szCs w:val="20"/>
        </w:rPr>
        <w:t xml:space="preserve"> selection specifications of each design institute, and then use the software to calculate the process parameters, and confirm the installation The selection of the instrument can be completed by parameters such as method, measuring medium, nominal diameter, instrument material, pressure taking method, medium temperature, medium pressure, and other types. The specific selection method can refer to the following:</w:t>
      </w:r>
    </w:p>
    <w:p w:rsidR="00F66808" w:rsidRPr="00F66808" w:rsidRDefault="00F66808" w:rsidP="00F66808">
      <w:pPr>
        <w:widowControl/>
        <w:autoSpaceDE/>
        <w:autoSpaceDN/>
        <w:spacing w:before="37" w:line="360" w:lineRule="auto"/>
        <w:ind w:left="533"/>
        <w:rPr>
          <w:rFonts w:ascii="Times New Roman" w:eastAsia="微软雅黑" w:hAnsi="Times New Roman" w:cs="Times New Roman"/>
          <w:b/>
          <w:color w:val="000000"/>
          <w:sz w:val="20"/>
          <w:szCs w:val="20"/>
          <w:lang w:val="en-US" w:bidi="ar-SA"/>
        </w:rPr>
      </w:pPr>
      <w:r w:rsidRPr="00F66808">
        <w:rPr>
          <w:rFonts w:ascii="Times New Roman" w:eastAsia="华文细黑" w:hAnsi="Times New Roman" w:cs="Times New Roman"/>
          <w:b/>
          <w:color w:val="231F20"/>
          <w:sz w:val="20"/>
          <w:szCs w:val="20"/>
          <w:lang w:val="en-US" w:bidi="ar-SA"/>
        </w:rPr>
        <w:t>1. The choice of installation method</w:t>
      </w:r>
    </w:p>
    <w:p w:rsidR="00F66808" w:rsidRPr="00F66808" w:rsidRDefault="00F66808" w:rsidP="00F66808">
      <w:pPr>
        <w:widowControl/>
        <w:autoSpaceDE/>
        <w:autoSpaceDN/>
        <w:spacing w:before="10" w:line="360" w:lineRule="auto"/>
        <w:ind w:left="113" w:right="297" w:firstLine="420"/>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Flange connection is the preferred installation method and is suitable for most applications. The connection flange standard is GB/T9119-2000. If you need to use special standards, please indicate when ordering.</w:t>
      </w:r>
    </w:p>
    <w:p w:rsidR="00F66808" w:rsidRPr="00F66808" w:rsidRDefault="00F66808" w:rsidP="00F66808">
      <w:pPr>
        <w:widowControl/>
        <w:autoSpaceDE/>
        <w:autoSpaceDN/>
        <w:spacing w:line="360" w:lineRule="auto"/>
        <w:ind w:left="533"/>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Flange mounting type is used to measure the flow of medium in small-diameter pipes, with compact structure and easy installation.</w:t>
      </w:r>
    </w:p>
    <w:p w:rsidR="00F66808" w:rsidRPr="00F66808" w:rsidRDefault="00F66808" w:rsidP="00F66808">
      <w:pPr>
        <w:widowControl/>
        <w:autoSpaceDE/>
        <w:autoSpaceDN/>
        <w:spacing w:before="51" w:line="360" w:lineRule="auto"/>
        <w:ind w:left="533" w:right="300"/>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Pipe butt welding is mostly used for high temperature and high pressure media, instead of flange connection, direct welding is used to reduce leakage points on the pipeline. Fixed plug-in type and ball valve plug-in type are suitable for large diameters. Generally, fixed plug-in type is selected, which is easy to install and lower cost; ball valve plug-in type</w:t>
      </w:r>
    </w:p>
    <w:p w:rsidR="00F66808" w:rsidRPr="00F66808" w:rsidRDefault="00F66808" w:rsidP="00F66808">
      <w:pPr>
        <w:widowControl/>
        <w:autoSpaceDE/>
        <w:autoSpaceDN/>
        <w:spacing w:line="360" w:lineRule="auto"/>
        <w:ind w:left="113"/>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It can be continuously flowed for maintenance, and is mostly used in occasions where the medium is dirty, easy to scale, and needs to be cleaned regularly.</w:t>
      </w:r>
    </w:p>
    <w:p w:rsidR="00F66808" w:rsidRPr="00F66808" w:rsidRDefault="00F66808" w:rsidP="00F66808">
      <w:pPr>
        <w:widowControl/>
        <w:autoSpaceDE/>
        <w:autoSpaceDN/>
        <w:spacing w:before="89" w:line="360" w:lineRule="auto"/>
        <w:ind w:left="533"/>
        <w:rPr>
          <w:rFonts w:ascii="Times New Roman" w:eastAsia="微软雅黑" w:hAnsi="Times New Roman" w:cs="Times New Roman"/>
          <w:b/>
          <w:color w:val="000000"/>
          <w:sz w:val="20"/>
          <w:szCs w:val="20"/>
          <w:lang w:val="en-US" w:bidi="ar-SA"/>
        </w:rPr>
      </w:pPr>
      <w:r w:rsidRPr="00F66808">
        <w:rPr>
          <w:rFonts w:ascii="Times New Roman" w:eastAsia="华文细黑" w:hAnsi="Times New Roman" w:cs="Times New Roman"/>
          <w:b/>
          <w:color w:val="231F20"/>
          <w:sz w:val="20"/>
          <w:szCs w:val="20"/>
          <w:lang w:val="en-US" w:bidi="ar-SA"/>
        </w:rPr>
        <w:lastRenderedPageBreak/>
        <w:t>2. The choice of nominal diameter</w:t>
      </w:r>
    </w:p>
    <w:p w:rsidR="00F66808" w:rsidRPr="00F66808" w:rsidRDefault="00F66808" w:rsidP="00F66808">
      <w:pPr>
        <w:widowControl/>
        <w:autoSpaceDE/>
        <w:autoSpaceDN/>
        <w:spacing w:before="10" w:line="360" w:lineRule="auto"/>
        <w:ind w:left="113" w:right="293" w:firstLine="420"/>
        <w:jc w:val="both"/>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pacing w:val="4"/>
          <w:sz w:val="20"/>
          <w:szCs w:val="20"/>
          <w:lang w:val="en-US" w:bidi="ar-SA"/>
        </w:rPr>
        <w:t>Nominal diameter corresponding path selection and installation of pipes generally, if the diameter of the corresponding calculation can not meet the requirements, the count will have to choose to meet the </w:t>
      </w:r>
      <w:r w:rsidRPr="00F66808">
        <w:rPr>
          <w:rFonts w:ascii="Times New Roman" w:hAnsi="Times New Roman" w:cs="Times New Roman"/>
          <w:color w:val="231F20"/>
          <w:spacing w:val="9"/>
          <w:sz w:val="20"/>
          <w:szCs w:val="20"/>
          <w:lang w:val="en-US" w:bidi="ar-SA"/>
        </w:rPr>
        <w:t xml:space="preserve">adjacent diameter calculation required. Use the cone </w:t>
      </w:r>
      <w:proofErr w:type="spellStart"/>
      <w:r w:rsidRPr="00F66808">
        <w:rPr>
          <w:rFonts w:ascii="Times New Roman" w:hAnsi="Times New Roman" w:cs="Times New Roman"/>
          <w:color w:val="231F20"/>
          <w:spacing w:val="9"/>
          <w:sz w:val="20"/>
          <w:szCs w:val="20"/>
          <w:lang w:val="en-US" w:bidi="ar-SA"/>
        </w:rPr>
        <w:t>flowmeter</w:t>
      </w:r>
      <w:proofErr w:type="spellEnd"/>
      <w:r w:rsidRPr="00F66808">
        <w:rPr>
          <w:rFonts w:ascii="Times New Roman" w:hAnsi="Times New Roman" w:cs="Times New Roman"/>
          <w:color w:val="231F20"/>
          <w:spacing w:val="9"/>
          <w:sz w:val="20"/>
          <w:szCs w:val="20"/>
          <w:lang w:val="en-US" w:bidi="ar-SA"/>
        </w:rPr>
        <w:t xml:space="preserve"> flow calculation software to input the process parameters, and select the ideal scale </w:t>
      </w:r>
      <w:r w:rsidRPr="00F66808">
        <w:rPr>
          <w:rFonts w:ascii="Times New Roman" w:hAnsi="Times New Roman" w:cs="Times New Roman"/>
          <w:color w:val="231F20"/>
          <w:spacing w:val="7"/>
          <w:sz w:val="20"/>
          <w:szCs w:val="20"/>
          <w:lang w:val="en-US" w:bidi="ar-SA"/>
        </w:rPr>
        <w:t>differential pressure value </w:t>
      </w:r>
      <w:r w:rsidRPr="00F66808">
        <w:rPr>
          <w:rFonts w:ascii="Times New Roman" w:hAnsi="Times New Roman" w:cs="Times New Roman"/>
          <w:color w:val="231F20"/>
          <w:spacing w:val="9"/>
          <w:sz w:val="20"/>
          <w:szCs w:val="20"/>
          <w:lang w:val="en-US" w:bidi="ar-SA"/>
        </w:rPr>
        <w:t>by selecting the appropriate β </w:t>
      </w:r>
      <w:r w:rsidRPr="00F66808">
        <w:rPr>
          <w:rFonts w:ascii="Times New Roman" w:hAnsi="Times New Roman" w:cs="Times New Roman"/>
          <w:color w:val="231F20"/>
          <w:spacing w:val="7"/>
          <w:sz w:val="20"/>
          <w:szCs w:val="20"/>
          <w:lang w:val="en-US" w:bidi="ar-SA"/>
        </w:rPr>
        <w:t>value. In order to facilitate the matching of the differential pressure transmitter, the scale differential pressure should be selected between 10~50KPa. For low flow, the scale differential pressure should be selected </w:t>
      </w:r>
      <w:r w:rsidRPr="00F66808">
        <w:rPr>
          <w:rFonts w:ascii="Times New Roman" w:hAnsi="Times New Roman" w:cs="Times New Roman"/>
          <w:color w:val="231F20"/>
          <w:sz w:val="20"/>
          <w:szCs w:val="20"/>
          <w:lang w:val="en-US" w:bidi="ar-SA"/>
        </w:rPr>
        <w:t>above 0.5KPa, and the flange pressure should be selected above 3 </w:t>
      </w:r>
      <w:proofErr w:type="spellStart"/>
      <w:r w:rsidRPr="00F66808">
        <w:rPr>
          <w:rFonts w:ascii="Times New Roman" w:hAnsi="Times New Roman" w:cs="Times New Roman"/>
          <w:color w:val="231F20"/>
          <w:sz w:val="20"/>
          <w:szCs w:val="20"/>
          <w:lang w:val="en-US" w:bidi="ar-SA"/>
        </w:rPr>
        <w:t>KPa</w:t>
      </w:r>
      <w:proofErr w:type="spellEnd"/>
      <w:r w:rsidRPr="00F66808">
        <w:rPr>
          <w:rFonts w:ascii="Times New Roman" w:hAnsi="Times New Roman" w:cs="Times New Roman"/>
          <w:color w:val="231F20"/>
          <w:sz w:val="20"/>
          <w:szCs w:val="20"/>
          <w:lang w:val="en-US" w:bidi="ar-SA"/>
        </w:rPr>
        <w:t> as far as possible. .</w:t>
      </w:r>
    </w:p>
    <w:p w:rsidR="00F66808" w:rsidRPr="00F66808" w:rsidRDefault="00F66808" w:rsidP="00F66808">
      <w:pPr>
        <w:widowControl/>
        <w:autoSpaceDE/>
        <w:autoSpaceDN/>
        <w:spacing w:before="37" w:line="360" w:lineRule="auto"/>
        <w:ind w:left="533"/>
        <w:rPr>
          <w:rFonts w:ascii="Times New Roman" w:eastAsia="微软雅黑" w:hAnsi="Times New Roman" w:cs="Times New Roman"/>
          <w:b/>
          <w:color w:val="000000"/>
          <w:sz w:val="20"/>
          <w:szCs w:val="20"/>
          <w:lang w:val="en-US" w:bidi="ar-SA"/>
        </w:rPr>
      </w:pPr>
      <w:r w:rsidRPr="00F66808">
        <w:rPr>
          <w:rFonts w:ascii="Times New Roman" w:eastAsia="华文细黑" w:hAnsi="Times New Roman" w:cs="Times New Roman"/>
          <w:b/>
          <w:color w:val="231F20"/>
          <w:sz w:val="20"/>
          <w:szCs w:val="20"/>
          <w:lang w:val="en-US" w:bidi="ar-SA"/>
        </w:rPr>
        <w:t>3. Selection of instrument material</w:t>
      </w:r>
    </w:p>
    <w:p w:rsidR="00F66808" w:rsidRPr="00F66808" w:rsidRDefault="00F66808" w:rsidP="00F66808">
      <w:pPr>
        <w:widowControl/>
        <w:autoSpaceDE/>
        <w:autoSpaceDN/>
        <w:spacing w:before="10" w:line="360" w:lineRule="auto"/>
        <w:ind w:left="113" w:right="300" w:firstLine="420"/>
        <w:jc w:val="both"/>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The measuring tube and flange are made of stainless steel, generally used for small diameter measuring instruments, or the medium with special requirements for the material of the instrument; the measuring tube and flange are made of carbon steel, which are mostly used for measuring steam and general gases, and the larger diameter is non-corrosive Sexual medium; if the measuring medium has special requirements for the measuring tube, throttle and flange, other special materials required by the user can also be used.</w:t>
      </w:r>
    </w:p>
    <w:p w:rsidR="00F66808" w:rsidRPr="00F66808" w:rsidRDefault="00F66808" w:rsidP="00F66808">
      <w:pPr>
        <w:widowControl/>
        <w:autoSpaceDE/>
        <w:autoSpaceDN/>
        <w:spacing w:before="37" w:line="360" w:lineRule="auto"/>
        <w:ind w:left="533"/>
        <w:rPr>
          <w:rFonts w:ascii="Times New Roman" w:eastAsia="微软雅黑" w:hAnsi="Times New Roman" w:cs="Times New Roman"/>
          <w:b/>
          <w:color w:val="000000"/>
          <w:sz w:val="20"/>
          <w:szCs w:val="20"/>
          <w:lang w:val="en-US" w:bidi="ar-SA"/>
        </w:rPr>
      </w:pPr>
      <w:r w:rsidRPr="00F66808">
        <w:rPr>
          <w:rFonts w:ascii="Times New Roman" w:eastAsia="华文细黑" w:hAnsi="Times New Roman" w:cs="Times New Roman"/>
          <w:b/>
          <w:color w:val="231F20"/>
          <w:sz w:val="20"/>
          <w:szCs w:val="20"/>
          <w:lang w:val="en-US" w:bidi="ar-SA"/>
        </w:rPr>
        <w:t>4. Choice of pressure taking method</w:t>
      </w:r>
    </w:p>
    <w:p w:rsidR="00F66808" w:rsidRPr="00F66808" w:rsidRDefault="00F66808" w:rsidP="00F66808">
      <w:pPr>
        <w:widowControl/>
        <w:autoSpaceDE/>
        <w:autoSpaceDN/>
        <w:spacing w:before="10" w:line="360" w:lineRule="auto"/>
        <w:ind w:left="113" w:right="300" w:firstLine="420"/>
        <w:jc w:val="both"/>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pacing w:val="4"/>
          <w:sz w:val="20"/>
          <w:szCs w:val="20"/>
          <w:lang w:val="en-US" w:bidi="ar-SA"/>
        </w:rPr>
        <w:t>There are three common pressure methods for the instrument: thread pressure, socket pressure, flange pressure. Pressure thread used for ambient temperature and pressure medium, a pressure guiding tube threaded connection with the sensor, can be removed; Pressure socket used for high temperature, high pressure medium, a pressure guiding tube welded directly pass </w:t>
      </w:r>
      <w:r w:rsidRPr="00F66808">
        <w:rPr>
          <w:rFonts w:ascii="Times New Roman" w:hAnsi="Times New Roman" w:cs="Times New Roman"/>
          <w:color w:val="231F20"/>
          <w:spacing w:val="-2"/>
          <w:sz w:val="20"/>
          <w:szCs w:val="20"/>
          <w:lang w:val="en-US" w:bidi="ar-SA"/>
        </w:rPr>
        <w:t>on the hole to take pressure sensor, Safe and reliable; the flange pressure type is mostly used for viscous, easy-to-scale liquids and dirty and dusty gases. The pressure port is </w:t>
      </w:r>
      <w:r w:rsidRPr="00F66808">
        <w:rPr>
          <w:rFonts w:ascii="Times New Roman" w:hAnsi="Times New Roman" w:cs="Times New Roman"/>
          <w:color w:val="231F20"/>
          <w:sz w:val="20"/>
          <w:szCs w:val="20"/>
          <w:lang w:val="en-US" w:bidi="ar-SA"/>
        </w:rPr>
        <w:t>Φ40 standard flange, and other flange diameters can also be selected according to user requirements.</w:t>
      </w:r>
    </w:p>
    <w:p w:rsidR="00F66808" w:rsidRPr="00F66808" w:rsidRDefault="00F66808" w:rsidP="00F66808">
      <w:pPr>
        <w:widowControl/>
        <w:autoSpaceDE/>
        <w:autoSpaceDN/>
        <w:spacing w:before="37" w:line="360" w:lineRule="auto"/>
        <w:ind w:left="533"/>
        <w:rPr>
          <w:rFonts w:ascii="Times New Roman" w:eastAsia="微软雅黑" w:hAnsi="Times New Roman" w:cs="Times New Roman"/>
          <w:b/>
          <w:color w:val="000000"/>
          <w:sz w:val="20"/>
          <w:szCs w:val="20"/>
          <w:lang w:val="en-US" w:bidi="ar-SA"/>
        </w:rPr>
      </w:pPr>
      <w:r w:rsidRPr="00F66808">
        <w:rPr>
          <w:rFonts w:ascii="Times New Roman" w:eastAsia="华文细黑" w:hAnsi="Times New Roman" w:cs="Times New Roman"/>
          <w:b/>
          <w:color w:val="231F20"/>
          <w:sz w:val="20"/>
          <w:szCs w:val="20"/>
          <w:lang w:val="en-US" w:bidi="ar-SA"/>
        </w:rPr>
        <w:t>5. Selection of compensation</w:t>
      </w:r>
      <w:r>
        <w:rPr>
          <w:rFonts w:ascii="Times New Roman" w:eastAsia="华文细黑" w:hAnsi="Times New Roman" w:cs="Times New Roman" w:hint="eastAsia"/>
          <w:b/>
          <w:color w:val="231F20"/>
          <w:sz w:val="20"/>
          <w:szCs w:val="20"/>
          <w:lang w:val="en-US" w:bidi="ar-SA"/>
        </w:rPr>
        <w:t xml:space="preserve"> </w:t>
      </w:r>
      <w:r w:rsidRPr="00F66808">
        <w:rPr>
          <w:rFonts w:ascii="Times New Roman" w:eastAsia="华文细黑" w:hAnsi="Times New Roman" w:cs="Times New Roman"/>
          <w:b/>
          <w:color w:val="231F20"/>
          <w:sz w:val="20"/>
          <w:szCs w:val="20"/>
          <w:lang w:val="en-US" w:bidi="ar-SA"/>
        </w:rPr>
        <w:t xml:space="preserve"> type</w:t>
      </w:r>
    </w:p>
    <w:p w:rsidR="00F66808" w:rsidRPr="00F66808" w:rsidRDefault="00F66808" w:rsidP="00F66808">
      <w:pPr>
        <w:widowControl/>
        <w:autoSpaceDE/>
        <w:autoSpaceDN/>
        <w:spacing w:before="10" w:line="360" w:lineRule="auto"/>
        <w:ind w:left="533"/>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 xml:space="preserve">The temperature-compensated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is suitable for measuring the mass flow of saturated steam with stable pressure.</w:t>
      </w:r>
    </w:p>
    <w:p w:rsidR="00F66808" w:rsidRDefault="00F66808" w:rsidP="00F66808">
      <w:pPr>
        <w:widowControl/>
        <w:autoSpaceDE/>
        <w:autoSpaceDN/>
        <w:spacing w:before="51" w:line="360" w:lineRule="auto"/>
        <w:ind w:left="533" w:right="909"/>
        <w:rPr>
          <w:rFonts w:ascii="Times New Roman" w:hAnsi="Times New Roman" w:cs="Times New Roman"/>
          <w:color w:val="231F20"/>
          <w:spacing w:val="-1"/>
          <w:sz w:val="20"/>
          <w:szCs w:val="20"/>
          <w:lang w:val="en-US" w:bidi="ar-SA"/>
        </w:rPr>
      </w:pPr>
      <w:r w:rsidRPr="00F66808">
        <w:rPr>
          <w:rFonts w:ascii="Times New Roman" w:hAnsi="Times New Roman" w:cs="Times New Roman"/>
          <w:color w:val="231F20"/>
          <w:sz w:val="20"/>
          <w:szCs w:val="20"/>
          <w:lang w:val="en-US" w:bidi="ar-SA"/>
        </w:rPr>
        <w:t xml:space="preserve">The pressure-compensated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is suitable for measuring the standard flow rate of gas with little temperature change and the mass flow rate of saturated steam. </w:t>
      </w:r>
      <w:r w:rsidRPr="00F66808">
        <w:rPr>
          <w:rFonts w:ascii="Times New Roman" w:hAnsi="Times New Roman" w:cs="Times New Roman"/>
          <w:color w:val="231F20"/>
          <w:spacing w:val="-1"/>
          <w:sz w:val="20"/>
          <w:szCs w:val="20"/>
          <w:lang w:val="en-US" w:bidi="ar-SA"/>
        </w:rPr>
        <w:t xml:space="preserve">The temperature and pressure compensation type cone </w:t>
      </w:r>
      <w:proofErr w:type="spellStart"/>
      <w:r w:rsidRPr="00F66808">
        <w:rPr>
          <w:rFonts w:ascii="Times New Roman" w:hAnsi="Times New Roman" w:cs="Times New Roman"/>
          <w:color w:val="231F20"/>
          <w:spacing w:val="-1"/>
          <w:sz w:val="20"/>
          <w:szCs w:val="20"/>
          <w:lang w:val="en-US" w:bidi="ar-SA"/>
        </w:rPr>
        <w:t>flowmeter</w:t>
      </w:r>
      <w:proofErr w:type="spellEnd"/>
      <w:r w:rsidRPr="00F66808">
        <w:rPr>
          <w:rFonts w:ascii="Times New Roman" w:hAnsi="Times New Roman" w:cs="Times New Roman"/>
          <w:color w:val="231F20"/>
          <w:spacing w:val="-1"/>
          <w:sz w:val="20"/>
          <w:szCs w:val="20"/>
          <w:lang w:val="en-US" w:bidi="ar-SA"/>
        </w:rPr>
        <w:t xml:space="preserve"> is suitable for measuring the mass flow rate of steam and the standard flow rate of gas, and the compensation accuracy is higher.</w:t>
      </w:r>
    </w:p>
    <w:p w:rsidR="00F66808" w:rsidRPr="00F66808" w:rsidRDefault="00F66808" w:rsidP="00F66808">
      <w:pPr>
        <w:widowControl/>
        <w:autoSpaceDE/>
        <w:autoSpaceDN/>
        <w:spacing w:before="51" w:line="360" w:lineRule="auto"/>
        <w:ind w:left="533" w:right="909"/>
        <w:rPr>
          <w:rFonts w:ascii="Times New Roman" w:eastAsia="微软雅黑" w:hAnsi="Times New Roman" w:cs="Times New Roman"/>
          <w:b/>
          <w:color w:val="000000"/>
          <w:sz w:val="20"/>
          <w:szCs w:val="20"/>
          <w:lang w:val="en-US" w:bidi="ar-SA"/>
        </w:rPr>
      </w:pPr>
      <w:r w:rsidRPr="00F66808">
        <w:rPr>
          <w:rFonts w:ascii="Times New Roman" w:hAnsi="Times New Roman" w:cs="Times New Roman"/>
          <w:b/>
          <w:color w:val="231F20"/>
          <w:spacing w:val="-1"/>
          <w:sz w:val="20"/>
          <w:szCs w:val="20"/>
          <w:lang w:val="en-US" w:bidi="ar-SA"/>
        </w:rPr>
        <w:t> </w:t>
      </w:r>
      <w:r w:rsidRPr="00F66808">
        <w:rPr>
          <w:rFonts w:ascii="Times New Roman" w:eastAsia="华文细黑" w:hAnsi="Times New Roman" w:cs="Times New Roman"/>
          <w:b/>
          <w:color w:val="231F20"/>
          <w:sz w:val="20"/>
          <w:szCs w:val="20"/>
          <w:lang w:val="en-US" w:bidi="ar-SA"/>
        </w:rPr>
        <w:t>6. Other types of choices</w:t>
      </w:r>
    </w:p>
    <w:p w:rsidR="00F66808" w:rsidRDefault="00F66808" w:rsidP="00C946B6">
      <w:pPr>
        <w:widowControl/>
        <w:autoSpaceDE/>
        <w:autoSpaceDN/>
        <w:spacing w:line="360" w:lineRule="auto"/>
        <w:ind w:left="533" w:firstLineChars="500" w:firstLine="1000"/>
        <w:rPr>
          <w:rFonts w:ascii="Times New Roman" w:hAnsi="Times New Roman" w:cs="Times New Roman"/>
          <w:color w:val="231F20"/>
          <w:sz w:val="20"/>
          <w:szCs w:val="20"/>
          <w:lang w:val="en-US" w:bidi="ar-SA"/>
        </w:rPr>
      </w:pPr>
      <w:r w:rsidRPr="00F66808">
        <w:rPr>
          <w:rFonts w:ascii="Times New Roman" w:hAnsi="Times New Roman" w:cs="Times New Roman"/>
          <w:color w:val="231F20"/>
          <w:sz w:val="20"/>
          <w:szCs w:val="20"/>
          <w:lang w:val="en-US" w:bidi="ar-SA"/>
        </w:rPr>
        <w:t xml:space="preserve">Intrinsically safe explosion-proof and explosion-proof cone </w:t>
      </w:r>
      <w:proofErr w:type="spellStart"/>
      <w:r w:rsidRPr="00F66808">
        <w:rPr>
          <w:rFonts w:ascii="Times New Roman" w:hAnsi="Times New Roman" w:cs="Times New Roman"/>
          <w:color w:val="231F20"/>
          <w:sz w:val="20"/>
          <w:szCs w:val="20"/>
          <w:lang w:val="en-US" w:bidi="ar-SA"/>
        </w:rPr>
        <w:t>flowmeters</w:t>
      </w:r>
      <w:proofErr w:type="spellEnd"/>
      <w:r w:rsidRPr="00F66808">
        <w:rPr>
          <w:rFonts w:ascii="Times New Roman" w:hAnsi="Times New Roman" w:cs="Times New Roman"/>
          <w:color w:val="231F20"/>
          <w:sz w:val="20"/>
          <w:szCs w:val="20"/>
          <w:lang w:val="en-US" w:bidi="ar-SA"/>
        </w:rPr>
        <w:t xml:space="preserve"> are used in explosion-dangerous occasions. It is recommended</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to use intrinsically safe explosion-proof</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type.</w:t>
      </w:r>
      <w:r w:rsidRPr="00F66808">
        <w:t xml:space="preserve"> </w:t>
      </w:r>
      <w:r w:rsidRPr="00F66808">
        <w:rPr>
          <w:rFonts w:ascii="Times New Roman" w:hAnsi="Times New Roman" w:cs="Times New Roman"/>
          <w:color w:val="231F20"/>
          <w:sz w:val="20"/>
          <w:szCs w:val="20"/>
          <w:lang w:val="en-US" w:bidi="ar-SA"/>
        </w:rPr>
        <w:t xml:space="preserve">Due the flameproof </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type</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instrument is n</w:t>
      </w:r>
      <w:r>
        <w:rPr>
          <w:rFonts w:ascii="Times New Roman" w:hAnsi="Times New Roman" w:cs="Times New Roman"/>
          <w:color w:val="231F20"/>
          <w:sz w:val="20"/>
          <w:szCs w:val="20"/>
          <w:lang w:val="en-US" w:bidi="ar-SA"/>
        </w:rPr>
        <w:t xml:space="preserve">ot allowed to be used in class </w:t>
      </w:r>
      <w:r>
        <w:rPr>
          <w:rFonts w:ascii="Times New Roman" w:hAnsi="Times New Roman" w:cs="Times New Roman" w:hint="eastAsia"/>
          <w:color w:val="231F20"/>
          <w:sz w:val="20"/>
          <w:szCs w:val="20"/>
          <w:lang w:val="en-US" w:bidi="ar-SA"/>
        </w:rPr>
        <w:t>O</w:t>
      </w:r>
      <w:r w:rsidRPr="00F66808">
        <w:rPr>
          <w:rFonts w:ascii="Times New Roman" w:hAnsi="Times New Roman" w:cs="Times New Roman"/>
          <w:color w:val="231F20"/>
          <w:sz w:val="20"/>
          <w:szCs w:val="20"/>
          <w:lang w:val="en-US" w:bidi="ar-SA"/>
        </w:rPr>
        <w:t xml:space="preserve"> dangerous places, and</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the flameproof type instrument is not allowed to open the shell adjustment circuit live on the scene. The advantages of flameproof</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instrument are simple installation, no need </w:t>
      </w:r>
      <w:proofErr w:type="spellStart"/>
      <w:r w:rsidRPr="00F66808">
        <w:rPr>
          <w:rFonts w:ascii="Times New Roman" w:hAnsi="Times New Roman" w:cs="Times New Roman"/>
          <w:color w:val="231F20"/>
          <w:sz w:val="20"/>
          <w:szCs w:val="20"/>
          <w:lang w:val="en-US" w:bidi="ar-SA"/>
        </w:rPr>
        <w:t>need</w:t>
      </w:r>
      <w:proofErr w:type="spellEnd"/>
      <w:r w:rsidRPr="00F66808">
        <w:rPr>
          <w:rFonts w:ascii="Times New Roman" w:hAnsi="Times New Roman" w:cs="Times New Roman"/>
          <w:color w:val="231F20"/>
          <w:sz w:val="20"/>
          <w:szCs w:val="20"/>
          <w:lang w:val="en-US" w:bidi="ar-SA"/>
        </w:rPr>
        <w:t xml:space="preserve"> to be equipped with safety barriers, and have low cost. For general hazardous occasions, explosion-proof instruments can be selected. </w:t>
      </w:r>
    </w:p>
    <w:p w:rsidR="00F66808" w:rsidRDefault="00F66808" w:rsidP="00C946B6">
      <w:pPr>
        <w:widowControl/>
        <w:autoSpaceDE/>
        <w:autoSpaceDN/>
        <w:spacing w:line="360" w:lineRule="auto"/>
        <w:ind w:left="533" w:firstLineChars="450" w:firstLine="900"/>
        <w:rPr>
          <w:rFonts w:ascii="Times New Roman" w:hAnsi="Times New Roman" w:cs="Times New Roman"/>
          <w:color w:val="231F20"/>
          <w:sz w:val="20"/>
          <w:szCs w:val="20"/>
          <w:lang w:val="en-US" w:bidi="ar-SA"/>
        </w:rPr>
      </w:pPr>
      <w:r w:rsidRPr="00F66808">
        <w:rPr>
          <w:rFonts w:ascii="Times New Roman" w:hAnsi="Times New Roman" w:cs="Times New Roman"/>
          <w:color w:val="231F20"/>
          <w:sz w:val="20"/>
          <w:szCs w:val="20"/>
          <w:lang w:val="en-US" w:bidi="ar-SA"/>
        </w:rPr>
        <w:t xml:space="preserve">The corrosion-resistant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is used to measure media that is corrosive to 304 stainless steel. The body part of the meter is made of corresponding corrosion-resistant materials, or is equipped with anti-corrosion lining. When the measuring medium is corrosive liquid or gas, the specific requirements and the material of the installation pip</w:t>
      </w:r>
      <w:r>
        <w:rPr>
          <w:rFonts w:ascii="Times New Roman" w:hAnsi="Times New Roman" w:cs="Times New Roman"/>
          <w:color w:val="231F20"/>
          <w:sz w:val="20"/>
          <w:szCs w:val="20"/>
          <w:lang w:val="en-US" w:bidi="ar-SA"/>
        </w:rPr>
        <w:t>e should be provided in advance</w:t>
      </w:r>
      <w:r>
        <w:rPr>
          <w:rFonts w:ascii="Times New Roman" w:hAnsi="Times New Roman" w:cs="Times New Roman" w:hint="eastAsia"/>
          <w:color w:val="231F20"/>
          <w:sz w:val="20"/>
          <w:szCs w:val="20"/>
          <w:lang w:val="en-US" w:bidi="ar-SA"/>
        </w:rPr>
        <w:t>.</w:t>
      </w:r>
    </w:p>
    <w:p w:rsidR="00F66808" w:rsidRPr="00F66808" w:rsidRDefault="00F66808" w:rsidP="00C946B6">
      <w:pPr>
        <w:widowControl/>
        <w:autoSpaceDE/>
        <w:autoSpaceDN/>
        <w:spacing w:line="360" w:lineRule="auto"/>
        <w:ind w:leftChars="250" w:left="550" w:right="300" w:firstLineChars="400" w:firstLine="800"/>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 xml:space="preserve">The integrated compensation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integrates the compensation device and the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into a part of the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This design has a higher degree of integration and easier installation, but the production cost is also higher.</w:t>
      </w:r>
    </w:p>
    <w:p w:rsidR="00F66808" w:rsidRPr="00F66808" w:rsidRDefault="00F66808" w:rsidP="00C946B6">
      <w:pPr>
        <w:widowControl/>
        <w:autoSpaceDE/>
        <w:autoSpaceDN/>
        <w:spacing w:line="360" w:lineRule="auto"/>
        <w:ind w:left="533" w:firstLineChars="350" w:firstLine="700"/>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lastRenderedPageBreak/>
        <w:t xml:space="preserve">The process pipeline of the square tube type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is a square tube, and the measuring tube is round. The two are connected by a special connecting piece, so as to realize</w:t>
      </w:r>
      <w:r>
        <w:rPr>
          <w:rFonts w:ascii="Times New Roman" w:eastAsia="微软雅黑" w:hAnsi="Times New Roman" w:cs="Times New Roman" w:hint="eastAsia"/>
          <w:color w:val="000000"/>
          <w:sz w:val="20"/>
          <w:szCs w:val="20"/>
          <w:lang w:val="en-US" w:bidi="ar-SA"/>
        </w:rPr>
        <w:t xml:space="preserve"> </w:t>
      </w:r>
      <w:r>
        <w:rPr>
          <w:rFonts w:ascii="Times New Roman" w:hAnsi="Times New Roman" w:cs="Times New Roman" w:hint="eastAsia"/>
          <w:color w:val="231F20"/>
          <w:sz w:val="20"/>
          <w:szCs w:val="20"/>
          <w:lang w:val="en-US" w:bidi="ar-SA"/>
        </w:rPr>
        <w:t>t</w:t>
      </w:r>
      <w:r w:rsidRPr="00F66808">
        <w:rPr>
          <w:rFonts w:ascii="Times New Roman" w:hAnsi="Times New Roman" w:cs="Times New Roman"/>
          <w:color w:val="231F20"/>
          <w:sz w:val="20"/>
          <w:szCs w:val="20"/>
          <w:lang w:val="en-US" w:bidi="ar-SA"/>
        </w:rPr>
        <w:t>he flow</w:t>
      </w:r>
      <w:r>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measurement of the square pipe</w:t>
      </w:r>
      <w:r>
        <w:rPr>
          <w:rFonts w:ascii="Times New Roman" w:hAnsi="Times New Roman" w:cs="Times New Roman" w:hint="eastAsia"/>
          <w:color w:val="231F20"/>
          <w:sz w:val="20"/>
          <w:szCs w:val="20"/>
          <w:lang w:val="en-US" w:bidi="ar-SA"/>
        </w:rPr>
        <w:t>.</w:t>
      </w:r>
      <w:r w:rsidRPr="00F66808">
        <w:rPr>
          <w:rFonts w:ascii="Times New Roman" w:hAnsi="Times New Roman" w:cs="Times New Roman"/>
          <w:color w:val="231F20"/>
          <w:sz w:val="20"/>
          <w:szCs w:val="20"/>
          <w:lang w:val="en-US" w:bidi="ar-SA"/>
        </w:rPr>
        <w:t>.</w:t>
      </w:r>
    </w:p>
    <w:p w:rsidR="00F66808" w:rsidRPr="00F66808" w:rsidRDefault="00F66808" w:rsidP="00C946B6">
      <w:pPr>
        <w:widowControl/>
        <w:autoSpaceDE/>
        <w:autoSpaceDN/>
        <w:spacing w:before="51" w:line="360" w:lineRule="auto"/>
        <w:ind w:left="283" w:right="130" w:firstLineChars="450" w:firstLine="900"/>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Jacketed heat</w:t>
      </w:r>
      <w:r w:rsidR="00C946B6">
        <w:rPr>
          <w:rFonts w:ascii="Times New Roman" w:hAnsi="Times New Roman" w:cs="Times New Roman" w:hint="eastAsia"/>
          <w:color w:val="231F20"/>
          <w:sz w:val="20"/>
          <w:szCs w:val="20"/>
          <w:lang w:val="en-US" w:bidi="ar-SA"/>
        </w:rPr>
        <w:t xml:space="preserve"> </w:t>
      </w:r>
      <w:r w:rsidRPr="00F66808">
        <w:rPr>
          <w:rFonts w:ascii="Times New Roman" w:hAnsi="Times New Roman" w:cs="Times New Roman"/>
          <w:color w:val="231F20"/>
          <w:sz w:val="20"/>
          <w:szCs w:val="20"/>
          <w:lang w:val="en-US" w:bidi="ar-SA"/>
        </w:rPr>
        <w:t xml:space="preserve"> preservation type and conical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with heat tracing device are used to measure the medium that requires heat tracing, especially suitable for the occasions that are easy to crystallize and need to transport the heat preservation medium. The jacketed heat preservation type is used for full-tube flow meters, and the heat tracing type is used for plug-in flow meters.</w:t>
      </w:r>
    </w:p>
    <w:p w:rsidR="00F66808" w:rsidRPr="00F66808" w:rsidRDefault="00F66808" w:rsidP="00C946B6">
      <w:pPr>
        <w:widowControl/>
        <w:autoSpaceDE/>
        <w:autoSpaceDN/>
        <w:spacing w:line="360" w:lineRule="auto"/>
        <w:ind w:left="283" w:right="130" w:firstLineChars="400" w:firstLine="800"/>
        <w:jc w:val="both"/>
        <w:rPr>
          <w:rFonts w:ascii="Times New Roman" w:eastAsia="微软雅黑" w:hAnsi="Times New Roman" w:cs="Times New Roman"/>
          <w:color w:val="000000"/>
          <w:sz w:val="20"/>
          <w:szCs w:val="20"/>
          <w:lang w:val="en-US" w:bidi="ar-SA"/>
        </w:rPr>
      </w:pPr>
      <w:r w:rsidRPr="00F66808">
        <w:rPr>
          <w:rFonts w:ascii="Times New Roman" w:hAnsi="Times New Roman" w:cs="Times New Roman"/>
          <w:color w:val="231F20"/>
          <w:sz w:val="20"/>
          <w:szCs w:val="20"/>
          <w:lang w:val="en-US" w:bidi="ar-SA"/>
        </w:rPr>
        <w:t xml:space="preserve">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with self-purge device is used to measure the medium that is easy to adhere to the inner wall of the meter. The adhesion layer will change the size of the meter and affect the measurement accuracy. It needs to be cleaned regularly. The cleaning medium is steam, compressed air or organic solvent. The purge port cleaning can effectively remove the adhesion layer.</w:t>
      </w:r>
    </w:p>
    <w:p w:rsidR="00084939" w:rsidRPr="006C285D" w:rsidRDefault="00F66808" w:rsidP="006C285D">
      <w:pPr>
        <w:widowControl/>
        <w:autoSpaceDE/>
        <w:autoSpaceDN/>
        <w:spacing w:line="360" w:lineRule="auto"/>
        <w:ind w:left="283" w:right="130" w:firstLine="420"/>
        <w:rPr>
          <w:rFonts w:ascii="Times New Roman" w:hAnsi="Times New Roman" w:cs="Times New Roman"/>
          <w:color w:val="231F20"/>
          <w:sz w:val="20"/>
          <w:szCs w:val="20"/>
          <w:lang w:val="en-US" w:bidi="ar-SA"/>
        </w:rPr>
        <w:sectPr w:rsidR="00084939" w:rsidRPr="006C285D">
          <w:footerReference w:type="default" r:id="rId48"/>
          <w:pgSz w:w="12080" w:h="16500"/>
          <w:pgMar w:top="700" w:right="1000" w:bottom="980" w:left="1020" w:header="0" w:footer="786" w:gutter="0"/>
          <w:cols w:space="720"/>
        </w:sectPr>
      </w:pPr>
      <w:r w:rsidRPr="00F66808">
        <w:rPr>
          <w:rFonts w:ascii="Times New Roman" w:hAnsi="Times New Roman" w:cs="Times New Roman"/>
          <w:color w:val="231F20"/>
          <w:sz w:val="20"/>
          <w:szCs w:val="20"/>
          <w:lang w:val="en-US" w:bidi="ar-SA"/>
        </w:rPr>
        <w:t xml:space="preserve">After completing the selection of the above items, selecting other parameters against the type spectrum table, and combining the codes in the specified order, the model of the cone </w:t>
      </w:r>
      <w:proofErr w:type="spellStart"/>
      <w:r w:rsidRPr="00F66808">
        <w:rPr>
          <w:rFonts w:ascii="Times New Roman" w:hAnsi="Times New Roman" w:cs="Times New Roman"/>
          <w:color w:val="231F20"/>
          <w:sz w:val="20"/>
          <w:szCs w:val="20"/>
          <w:lang w:val="en-US" w:bidi="ar-SA"/>
        </w:rPr>
        <w:t>flowmeter</w:t>
      </w:r>
      <w:proofErr w:type="spellEnd"/>
      <w:r w:rsidRPr="00F66808">
        <w:rPr>
          <w:rFonts w:ascii="Times New Roman" w:hAnsi="Times New Roman" w:cs="Times New Roman"/>
          <w:color w:val="231F20"/>
          <w:sz w:val="20"/>
          <w:szCs w:val="20"/>
          <w:lang w:val="en-US" w:bidi="ar-SA"/>
        </w:rPr>
        <w:t xml:space="preserve"> can be obtai</w:t>
      </w:r>
      <w:r w:rsidR="00C946B6">
        <w:rPr>
          <w:rFonts w:ascii="Times New Roman" w:hAnsi="Times New Roman" w:cs="Times New Roman" w:hint="eastAsia"/>
          <w:color w:val="231F20"/>
          <w:sz w:val="20"/>
          <w:szCs w:val="20"/>
          <w:lang w:val="en-US" w:bidi="ar-SA"/>
        </w:rPr>
        <w:t>ned.</w:t>
      </w:r>
      <w:r w:rsidR="00E0199F" w:rsidRPr="00E0199F">
        <w:pict>
          <v:shape id="_x0000_s1033" style="position:absolute;left:0;text-align:left;margin-left:603.8pt;margin-top:79.15pt;width:.1pt;height:.5pt;z-index:251757568;mso-position-horizontal-relative:page;mso-position-vertical-relative:page" coordorigin="12076,1583" coordsize="1,10" path="m12076,1593r,-10l12076,1593xe" fillcolor="#a7a9ac" stroked="f">
            <v:path arrowok="t"/>
            <w10:wrap anchorx="page" anchory="page"/>
          </v:shape>
        </w:pict>
      </w:r>
    </w:p>
    <w:p w:rsidR="00084939" w:rsidRPr="000163BE" w:rsidRDefault="00084939" w:rsidP="000163BE"/>
    <w:sectPr w:rsidR="00084939" w:rsidRPr="000163BE" w:rsidSect="00084939">
      <w:pgSz w:w="12080" w:h="16500"/>
      <w:pgMar w:top="1560" w:right="1000" w:bottom="980" w:left="1020" w:header="0" w:footer="7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3C" w:rsidRDefault="0063333C" w:rsidP="00084939">
      <w:r>
        <w:separator/>
      </w:r>
    </w:p>
  </w:endnote>
  <w:endnote w:type="continuationSeparator" w:id="0">
    <w:p w:rsidR="0063333C" w:rsidRDefault="0063333C" w:rsidP="00084939">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细黑">
    <w:altName w:val="hakuyoxingshu7000"/>
    <w:charset w:val="86"/>
    <w:family w:val="auto"/>
    <w:pitch w:val="variable"/>
    <w:sig w:usb0="00000000" w:usb1="00000000" w:usb2="00000000" w:usb3="00000000" w:csb0="0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6E" w:rsidRDefault="002A2C6E">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6E" w:rsidRDefault="002A2C6E">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6E" w:rsidRDefault="002A2C6E">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6E" w:rsidRDefault="002A2C6E">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3C" w:rsidRDefault="0063333C" w:rsidP="00084939">
      <w:r>
        <w:separator/>
      </w:r>
    </w:p>
  </w:footnote>
  <w:footnote w:type="continuationSeparator" w:id="0">
    <w:p w:rsidR="0063333C" w:rsidRDefault="0063333C" w:rsidP="00084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534"/>
    <w:multiLevelType w:val="hybridMultilevel"/>
    <w:tmpl w:val="47ECA054"/>
    <w:lvl w:ilvl="0" w:tplc="A06AA2F6">
      <w:start w:val="1"/>
      <w:numFmt w:val="decimalEnclosedCircle"/>
      <w:lvlText w:val="%1"/>
      <w:lvlJc w:val="left"/>
      <w:pPr>
        <w:ind w:left="610" w:hanging="360"/>
      </w:pPr>
      <w:rPr>
        <w:rFonts w:ascii="微软雅黑" w:eastAsia="微软雅黑" w:hAnsi="微软雅黑" w:cs="宋体" w:hint="default"/>
        <w:color w:val="333333"/>
        <w:sz w:val="25"/>
      </w:rPr>
    </w:lvl>
    <w:lvl w:ilvl="1" w:tplc="04090019" w:tentative="1">
      <w:start w:val="1"/>
      <w:numFmt w:val="lowerLetter"/>
      <w:lvlText w:val="%2)"/>
      <w:lvlJc w:val="left"/>
      <w:pPr>
        <w:ind w:left="1090" w:hanging="420"/>
      </w:pPr>
    </w:lvl>
    <w:lvl w:ilvl="2" w:tplc="0409001B" w:tentative="1">
      <w:start w:val="1"/>
      <w:numFmt w:val="lowerRoman"/>
      <w:lvlText w:val="%3."/>
      <w:lvlJc w:val="right"/>
      <w:pPr>
        <w:ind w:left="1510" w:hanging="420"/>
      </w:pPr>
    </w:lvl>
    <w:lvl w:ilvl="3" w:tplc="0409000F" w:tentative="1">
      <w:start w:val="1"/>
      <w:numFmt w:val="decimal"/>
      <w:lvlText w:val="%4."/>
      <w:lvlJc w:val="left"/>
      <w:pPr>
        <w:ind w:left="1930" w:hanging="420"/>
      </w:pPr>
    </w:lvl>
    <w:lvl w:ilvl="4" w:tplc="04090019" w:tentative="1">
      <w:start w:val="1"/>
      <w:numFmt w:val="lowerLetter"/>
      <w:lvlText w:val="%5)"/>
      <w:lvlJc w:val="left"/>
      <w:pPr>
        <w:ind w:left="2350" w:hanging="420"/>
      </w:pPr>
    </w:lvl>
    <w:lvl w:ilvl="5" w:tplc="0409001B" w:tentative="1">
      <w:start w:val="1"/>
      <w:numFmt w:val="lowerRoman"/>
      <w:lvlText w:val="%6."/>
      <w:lvlJc w:val="right"/>
      <w:pPr>
        <w:ind w:left="2770" w:hanging="420"/>
      </w:pPr>
    </w:lvl>
    <w:lvl w:ilvl="6" w:tplc="0409000F" w:tentative="1">
      <w:start w:val="1"/>
      <w:numFmt w:val="decimal"/>
      <w:lvlText w:val="%7."/>
      <w:lvlJc w:val="left"/>
      <w:pPr>
        <w:ind w:left="3190" w:hanging="420"/>
      </w:pPr>
    </w:lvl>
    <w:lvl w:ilvl="7" w:tplc="04090019" w:tentative="1">
      <w:start w:val="1"/>
      <w:numFmt w:val="lowerLetter"/>
      <w:lvlText w:val="%8)"/>
      <w:lvlJc w:val="left"/>
      <w:pPr>
        <w:ind w:left="3610" w:hanging="420"/>
      </w:pPr>
    </w:lvl>
    <w:lvl w:ilvl="8" w:tplc="0409001B" w:tentative="1">
      <w:start w:val="1"/>
      <w:numFmt w:val="lowerRoman"/>
      <w:lvlText w:val="%9."/>
      <w:lvlJc w:val="right"/>
      <w:pPr>
        <w:ind w:left="4030" w:hanging="420"/>
      </w:pPr>
    </w:lvl>
  </w:abstractNum>
  <w:abstractNum w:abstractNumId="1">
    <w:nsid w:val="56CB5FF0"/>
    <w:multiLevelType w:val="hybridMultilevel"/>
    <w:tmpl w:val="49E081BC"/>
    <w:lvl w:ilvl="0" w:tplc="DBCE2008">
      <w:start w:val="1"/>
      <w:numFmt w:val="decimalEnclosedCircle"/>
      <w:lvlText w:val="%1"/>
      <w:lvlJc w:val="left"/>
      <w:pPr>
        <w:ind w:left="360" w:hanging="360"/>
      </w:pPr>
      <w:rPr>
        <w:rFonts w:ascii="微软雅黑" w:eastAsia="微软雅黑" w:hAnsi="微软雅黑" w:cs="宋体" w:hint="default"/>
        <w:color w:val="333333"/>
        <w:sz w:val="2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3F0BB7"/>
    <w:multiLevelType w:val="hybridMultilevel"/>
    <w:tmpl w:val="CD98DC96"/>
    <w:lvl w:ilvl="0" w:tplc="297619C6">
      <w:start w:val="1"/>
      <w:numFmt w:val="decimalEnclosedCircle"/>
      <w:lvlText w:val="%1"/>
      <w:lvlJc w:val="left"/>
      <w:pPr>
        <w:ind w:left="360" w:hanging="360"/>
      </w:pPr>
      <w:rPr>
        <w:rFonts w:ascii="Times New Roman" w:eastAsia="微软雅黑" w:hAnsi="Times New Roman" w:cs="Times New Roman" w:hint="default"/>
        <w:color w:val="333333"/>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697CA2"/>
    <w:multiLevelType w:val="hybridMultilevel"/>
    <w:tmpl w:val="88221E4A"/>
    <w:lvl w:ilvl="0" w:tplc="61267928">
      <w:start w:val="1"/>
      <w:numFmt w:val="decimal"/>
      <w:lvlText w:val="%1."/>
      <w:lvlJc w:val="left"/>
      <w:pPr>
        <w:ind w:left="1040" w:hanging="61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shapeLayoutLikeWW8/>
    <w:useFELayout/>
  </w:compat>
  <w:rsids>
    <w:rsidRoot w:val="00084939"/>
    <w:rsid w:val="000163BE"/>
    <w:rsid w:val="000419F0"/>
    <w:rsid w:val="000625F4"/>
    <w:rsid w:val="00084939"/>
    <w:rsid w:val="00134888"/>
    <w:rsid w:val="00207546"/>
    <w:rsid w:val="002A2C6E"/>
    <w:rsid w:val="002B46BE"/>
    <w:rsid w:val="00380FC5"/>
    <w:rsid w:val="004A327F"/>
    <w:rsid w:val="005C5382"/>
    <w:rsid w:val="0063333C"/>
    <w:rsid w:val="006C285D"/>
    <w:rsid w:val="006C5385"/>
    <w:rsid w:val="007151A3"/>
    <w:rsid w:val="00720398"/>
    <w:rsid w:val="007C037C"/>
    <w:rsid w:val="00980B47"/>
    <w:rsid w:val="00A84743"/>
    <w:rsid w:val="00BD2D83"/>
    <w:rsid w:val="00C946B6"/>
    <w:rsid w:val="00DC41EB"/>
    <w:rsid w:val="00E0199F"/>
    <w:rsid w:val="00E06F03"/>
    <w:rsid w:val="00EE3298"/>
    <w:rsid w:val="00F14539"/>
    <w:rsid w:val="00F66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4939"/>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4939"/>
    <w:tblPr>
      <w:tblInd w:w="0" w:type="dxa"/>
      <w:tblCellMar>
        <w:top w:w="0" w:type="dxa"/>
        <w:left w:w="0" w:type="dxa"/>
        <w:bottom w:w="0" w:type="dxa"/>
        <w:right w:w="0" w:type="dxa"/>
      </w:tblCellMar>
    </w:tblPr>
  </w:style>
  <w:style w:type="paragraph" w:styleId="a3">
    <w:name w:val="Body Text"/>
    <w:basedOn w:val="a"/>
    <w:uiPriority w:val="1"/>
    <w:qFormat/>
    <w:rsid w:val="00084939"/>
    <w:rPr>
      <w:sz w:val="21"/>
      <w:szCs w:val="21"/>
    </w:rPr>
  </w:style>
  <w:style w:type="paragraph" w:customStyle="1" w:styleId="Heading1">
    <w:name w:val="Heading 1"/>
    <w:basedOn w:val="a"/>
    <w:uiPriority w:val="1"/>
    <w:qFormat/>
    <w:rsid w:val="00084939"/>
    <w:pPr>
      <w:spacing w:before="37"/>
      <w:ind w:left="533"/>
      <w:outlineLvl w:val="1"/>
    </w:pPr>
    <w:rPr>
      <w:rFonts w:ascii="华文细黑" w:eastAsia="华文细黑" w:hAnsi="华文细黑" w:cs="华文细黑"/>
    </w:rPr>
  </w:style>
  <w:style w:type="paragraph" w:styleId="a4">
    <w:name w:val="List Paragraph"/>
    <w:basedOn w:val="a"/>
    <w:uiPriority w:val="1"/>
    <w:qFormat/>
    <w:rsid w:val="00084939"/>
  </w:style>
  <w:style w:type="paragraph" w:customStyle="1" w:styleId="TableParagraph">
    <w:name w:val="Table Paragraph"/>
    <w:basedOn w:val="a"/>
    <w:uiPriority w:val="1"/>
    <w:qFormat/>
    <w:rsid w:val="00084939"/>
    <w:pPr>
      <w:ind w:left="155"/>
      <w:jc w:val="center"/>
    </w:pPr>
  </w:style>
  <w:style w:type="paragraph" w:styleId="a5">
    <w:name w:val="Balloon Text"/>
    <w:basedOn w:val="a"/>
    <w:link w:val="Char"/>
    <w:uiPriority w:val="99"/>
    <w:semiHidden/>
    <w:unhideWhenUsed/>
    <w:rsid w:val="006C5385"/>
    <w:rPr>
      <w:sz w:val="18"/>
      <w:szCs w:val="18"/>
    </w:rPr>
  </w:style>
  <w:style w:type="character" w:customStyle="1" w:styleId="Char">
    <w:name w:val="批注框文本 Char"/>
    <w:basedOn w:val="a0"/>
    <w:link w:val="a5"/>
    <w:uiPriority w:val="99"/>
    <w:semiHidden/>
    <w:rsid w:val="006C5385"/>
    <w:rPr>
      <w:rFonts w:ascii="宋体" w:eastAsia="宋体" w:hAnsi="宋体" w:cs="宋体"/>
      <w:sz w:val="18"/>
      <w:szCs w:val="18"/>
      <w:lang w:val="zh-CN" w:eastAsia="zh-CN" w:bidi="zh-CN"/>
    </w:rPr>
  </w:style>
  <w:style w:type="paragraph" w:styleId="a6">
    <w:name w:val="header"/>
    <w:basedOn w:val="a"/>
    <w:link w:val="Char0"/>
    <w:uiPriority w:val="99"/>
    <w:semiHidden/>
    <w:unhideWhenUsed/>
    <w:rsid w:val="007151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151A3"/>
    <w:rPr>
      <w:rFonts w:ascii="宋体" w:eastAsia="宋体" w:hAnsi="宋体" w:cs="宋体"/>
      <w:sz w:val="18"/>
      <w:szCs w:val="18"/>
      <w:lang w:val="zh-CN" w:eastAsia="zh-CN" w:bidi="zh-CN"/>
    </w:rPr>
  </w:style>
  <w:style w:type="paragraph" w:styleId="a7">
    <w:name w:val="footer"/>
    <w:basedOn w:val="a"/>
    <w:link w:val="Char1"/>
    <w:uiPriority w:val="99"/>
    <w:semiHidden/>
    <w:unhideWhenUsed/>
    <w:rsid w:val="007151A3"/>
    <w:pPr>
      <w:tabs>
        <w:tab w:val="center" w:pos="4153"/>
        <w:tab w:val="right" w:pos="8306"/>
      </w:tabs>
      <w:snapToGrid w:val="0"/>
    </w:pPr>
    <w:rPr>
      <w:sz w:val="18"/>
      <w:szCs w:val="18"/>
    </w:rPr>
  </w:style>
  <w:style w:type="character" w:customStyle="1" w:styleId="Char1">
    <w:name w:val="页脚 Char"/>
    <w:basedOn w:val="a0"/>
    <w:link w:val="a7"/>
    <w:uiPriority w:val="99"/>
    <w:semiHidden/>
    <w:rsid w:val="007151A3"/>
    <w:rPr>
      <w:rFonts w:ascii="宋体" w:eastAsia="宋体" w:hAnsi="宋体" w:cs="宋体"/>
      <w:sz w:val="18"/>
      <w:szCs w:val="18"/>
      <w:lang w:val="zh-CN" w:eastAsia="zh-CN" w:bidi="zh-CN"/>
    </w:rPr>
  </w:style>
  <w:style w:type="paragraph" w:styleId="HTML">
    <w:name w:val="HTML Preformatted"/>
    <w:basedOn w:val="a"/>
    <w:link w:val="HTMLChar"/>
    <w:uiPriority w:val="99"/>
    <w:semiHidden/>
    <w:unhideWhenUsed/>
    <w:rsid w:val="004A3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character" w:customStyle="1" w:styleId="HTMLChar">
    <w:name w:val="HTML 预设格式 Char"/>
    <w:basedOn w:val="a0"/>
    <w:link w:val="HTML"/>
    <w:uiPriority w:val="99"/>
    <w:semiHidden/>
    <w:rsid w:val="004A327F"/>
    <w:rPr>
      <w:rFonts w:ascii="宋体" w:eastAsia="宋体" w:hAnsi="宋体" w:cs="宋体"/>
      <w:sz w:val="24"/>
      <w:szCs w:val="24"/>
      <w:lang w:eastAsia="zh-CN"/>
    </w:rPr>
  </w:style>
  <w:style w:type="paragraph" w:styleId="a8">
    <w:name w:val="Normal (Web)"/>
    <w:basedOn w:val="a"/>
    <w:uiPriority w:val="99"/>
    <w:unhideWhenUsed/>
    <w:rsid w:val="002A2C6E"/>
    <w:pPr>
      <w:widowControl/>
      <w:autoSpaceDE/>
      <w:autoSpaceDN/>
      <w:spacing w:before="100" w:beforeAutospacing="1" w:after="100" w:afterAutospacing="1"/>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568466421">
      <w:bodyDiv w:val="1"/>
      <w:marLeft w:val="0"/>
      <w:marRight w:val="0"/>
      <w:marTop w:val="0"/>
      <w:marBottom w:val="0"/>
      <w:divBdr>
        <w:top w:val="none" w:sz="0" w:space="0" w:color="auto"/>
        <w:left w:val="none" w:sz="0" w:space="0" w:color="auto"/>
        <w:bottom w:val="none" w:sz="0" w:space="0" w:color="auto"/>
        <w:right w:val="none" w:sz="0" w:space="0" w:color="auto"/>
      </w:divBdr>
    </w:div>
    <w:div w:id="700977007">
      <w:bodyDiv w:val="1"/>
      <w:marLeft w:val="0"/>
      <w:marRight w:val="0"/>
      <w:marTop w:val="0"/>
      <w:marBottom w:val="0"/>
      <w:divBdr>
        <w:top w:val="none" w:sz="0" w:space="0" w:color="auto"/>
        <w:left w:val="none" w:sz="0" w:space="0" w:color="auto"/>
        <w:bottom w:val="none" w:sz="0" w:space="0" w:color="auto"/>
        <w:right w:val="none" w:sz="0" w:space="0" w:color="auto"/>
      </w:divBdr>
      <w:divsChild>
        <w:div w:id="116878350">
          <w:marLeft w:val="0"/>
          <w:marRight w:val="0"/>
          <w:marTop w:val="0"/>
          <w:marBottom w:val="0"/>
          <w:divBdr>
            <w:top w:val="none" w:sz="0" w:space="0" w:color="auto"/>
            <w:left w:val="none" w:sz="0" w:space="0" w:color="auto"/>
            <w:bottom w:val="none" w:sz="0" w:space="0" w:color="auto"/>
            <w:right w:val="none" w:sz="0" w:space="0" w:color="auto"/>
          </w:divBdr>
        </w:div>
        <w:div w:id="135756012">
          <w:marLeft w:val="0"/>
          <w:marRight w:val="0"/>
          <w:marTop w:val="0"/>
          <w:marBottom w:val="0"/>
          <w:divBdr>
            <w:top w:val="none" w:sz="0" w:space="0" w:color="auto"/>
            <w:left w:val="none" w:sz="0" w:space="0" w:color="auto"/>
            <w:bottom w:val="none" w:sz="0" w:space="0" w:color="auto"/>
            <w:right w:val="none" w:sz="0" w:space="0" w:color="auto"/>
          </w:divBdr>
        </w:div>
      </w:divsChild>
    </w:div>
    <w:div w:id="728260077">
      <w:bodyDiv w:val="1"/>
      <w:marLeft w:val="0"/>
      <w:marRight w:val="0"/>
      <w:marTop w:val="0"/>
      <w:marBottom w:val="0"/>
      <w:divBdr>
        <w:top w:val="none" w:sz="0" w:space="0" w:color="auto"/>
        <w:left w:val="none" w:sz="0" w:space="0" w:color="auto"/>
        <w:bottom w:val="none" w:sz="0" w:space="0" w:color="auto"/>
        <w:right w:val="none" w:sz="0" w:space="0" w:color="auto"/>
      </w:divBdr>
    </w:div>
    <w:div w:id="994144365">
      <w:bodyDiv w:val="1"/>
      <w:marLeft w:val="0"/>
      <w:marRight w:val="0"/>
      <w:marTop w:val="0"/>
      <w:marBottom w:val="0"/>
      <w:divBdr>
        <w:top w:val="none" w:sz="0" w:space="0" w:color="auto"/>
        <w:left w:val="none" w:sz="0" w:space="0" w:color="auto"/>
        <w:bottom w:val="none" w:sz="0" w:space="0" w:color="auto"/>
        <w:right w:val="none" w:sz="0" w:space="0" w:color="auto"/>
      </w:divBdr>
    </w:div>
    <w:div w:id="1032076551">
      <w:bodyDiv w:val="1"/>
      <w:marLeft w:val="0"/>
      <w:marRight w:val="0"/>
      <w:marTop w:val="0"/>
      <w:marBottom w:val="0"/>
      <w:divBdr>
        <w:top w:val="none" w:sz="0" w:space="0" w:color="auto"/>
        <w:left w:val="none" w:sz="0" w:space="0" w:color="auto"/>
        <w:bottom w:val="none" w:sz="0" w:space="0" w:color="auto"/>
        <w:right w:val="none" w:sz="0" w:space="0" w:color="auto"/>
      </w:divBdr>
      <w:divsChild>
        <w:div w:id="479153086">
          <w:marLeft w:val="0"/>
          <w:marRight w:val="0"/>
          <w:marTop w:val="0"/>
          <w:marBottom w:val="0"/>
          <w:divBdr>
            <w:top w:val="none" w:sz="0" w:space="0" w:color="auto"/>
            <w:left w:val="none" w:sz="0" w:space="0" w:color="auto"/>
            <w:bottom w:val="none" w:sz="0" w:space="0" w:color="auto"/>
            <w:right w:val="none" w:sz="0" w:space="0" w:color="auto"/>
          </w:divBdr>
        </w:div>
        <w:div w:id="1384014933">
          <w:marLeft w:val="0"/>
          <w:marRight w:val="0"/>
          <w:marTop w:val="0"/>
          <w:marBottom w:val="0"/>
          <w:divBdr>
            <w:top w:val="none" w:sz="0" w:space="0" w:color="auto"/>
            <w:left w:val="none" w:sz="0" w:space="0" w:color="auto"/>
            <w:bottom w:val="none" w:sz="0" w:space="0" w:color="auto"/>
            <w:right w:val="none" w:sz="0" w:space="0" w:color="auto"/>
          </w:divBdr>
        </w:div>
      </w:divsChild>
    </w:div>
    <w:div w:id="1214121141">
      <w:bodyDiv w:val="1"/>
      <w:marLeft w:val="0"/>
      <w:marRight w:val="0"/>
      <w:marTop w:val="0"/>
      <w:marBottom w:val="0"/>
      <w:divBdr>
        <w:top w:val="none" w:sz="0" w:space="0" w:color="auto"/>
        <w:left w:val="none" w:sz="0" w:space="0" w:color="auto"/>
        <w:bottom w:val="none" w:sz="0" w:space="0" w:color="auto"/>
        <w:right w:val="none" w:sz="0" w:space="0" w:color="auto"/>
      </w:divBdr>
      <w:divsChild>
        <w:div w:id="606740520">
          <w:marLeft w:val="0"/>
          <w:marRight w:val="0"/>
          <w:marTop w:val="0"/>
          <w:marBottom w:val="0"/>
          <w:divBdr>
            <w:top w:val="none" w:sz="0" w:space="0" w:color="auto"/>
            <w:left w:val="none" w:sz="0" w:space="0" w:color="auto"/>
            <w:bottom w:val="none" w:sz="0" w:space="0" w:color="auto"/>
            <w:right w:val="none" w:sz="0" w:space="0" w:color="auto"/>
          </w:divBdr>
        </w:div>
        <w:div w:id="798884476">
          <w:marLeft w:val="0"/>
          <w:marRight w:val="0"/>
          <w:marTop w:val="0"/>
          <w:marBottom w:val="0"/>
          <w:divBdr>
            <w:top w:val="none" w:sz="0" w:space="0" w:color="auto"/>
            <w:left w:val="none" w:sz="0" w:space="0" w:color="auto"/>
            <w:bottom w:val="none" w:sz="0" w:space="0" w:color="auto"/>
            <w:right w:val="none" w:sz="0" w:space="0" w:color="auto"/>
          </w:divBdr>
        </w:div>
      </w:divsChild>
    </w:div>
    <w:div w:id="1702776274">
      <w:bodyDiv w:val="1"/>
      <w:marLeft w:val="0"/>
      <w:marRight w:val="0"/>
      <w:marTop w:val="0"/>
      <w:marBottom w:val="0"/>
      <w:divBdr>
        <w:top w:val="none" w:sz="0" w:space="0" w:color="auto"/>
        <w:left w:val="none" w:sz="0" w:space="0" w:color="auto"/>
        <w:bottom w:val="none" w:sz="0" w:space="0" w:color="auto"/>
        <w:right w:val="none" w:sz="0" w:space="0" w:color="auto"/>
      </w:divBdr>
    </w:div>
    <w:div w:id="212187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3115</Words>
  <Characters>17756</Characters>
  <Application>Microsoft Office Word</Application>
  <DocSecurity>0</DocSecurity>
  <Lines>147</Lines>
  <Paragraphs>41</Paragraphs>
  <ScaleCrop>false</ScaleCrop>
  <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2021-04-08T07:28:00Z</dcterms:created>
  <dcterms:modified xsi:type="dcterms:W3CDTF">2021-04-08T07:28:00Z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2009-10-29T00:00:00Z</vt:filetime>
  </property>
  <property fmtid="{D5CDD505-2E9C-101B-9397-08002B2CF9AE}" pid="3" name="Creator">
    <vt:lpwstr>Adobe InDesign CS3 (5.0)</vt:lpwstr>
  </property>
  <property fmtid="{D5CDD505-2E9C-101B-9397-08002B2CF9AE}" pid="4" name="LastSaved">
    <vt:filetime>2021-03-17T00:00:00Z</vt:filetime>
  </property>
</Properties>
</file>